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26" w:rsidRPr="00C72800" w:rsidRDefault="006F2A26" w:rsidP="006F2A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A26" w:rsidRPr="00C72800" w:rsidRDefault="006F2A26" w:rsidP="006F2A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00">
        <w:rPr>
          <w:rFonts w:ascii="Times New Roman" w:hAnsi="Times New Roman" w:cs="Times New Roman"/>
          <w:b/>
          <w:sz w:val="24"/>
          <w:szCs w:val="24"/>
        </w:rPr>
        <w:t>ИНФОРМАЦИОННО-АНАЛИТИЧЕСКИЙ ОТЧЕТ</w:t>
      </w:r>
    </w:p>
    <w:p w:rsidR="006F2A26" w:rsidRPr="00C72800" w:rsidRDefault="006F2A26" w:rsidP="006F2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 xml:space="preserve"> о состоянии и развитии сферы культуры</w:t>
      </w:r>
    </w:p>
    <w:p w:rsidR="006F2A26" w:rsidRPr="00C72800" w:rsidRDefault="006F2A26" w:rsidP="006F2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>в (</w:t>
      </w:r>
      <w:r w:rsidRPr="00C72800">
        <w:rPr>
          <w:rFonts w:ascii="Times New Roman" w:hAnsi="Times New Roman"/>
          <w:b/>
          <w:bCs/>
          <w:i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>) в 2020</w:t>
      </w:r>
      <w:r w:rsidRPr="00C72800">
        <w:rPr>
          <w:rFonts w:ascii="Times New Roman" w:hAnsi="Times New Roman"/>
          <w:b/>
          <w:bCs/>
          <w:sz w:val="24"/>
          <w:szCs w:val="24"/>
        </w:rPr>
        <w:t> году</w:t>
      </w:r>
    </w:p>
    <w:p w:rsidR="006F2A26" w:rsidRPr="00C72800" w:rsidRDefault="006F2A26" w:rsidP="006F2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A26" w:rsidRPr="00C72800" w:rsidRDefault="006F2A26" w:rsidP="006F2A2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>Орган управления сферой культуры</w:t>
      </w:r>
      <w:r w:rsidRPr="00C72800">
        <w:rPr>
          <w:rFonts w:ascii="Times New Roman" w:hAnsi="Times New Roman"/>
          <w:bCs/>
          <w:sz w:val="24"/>
          <w:szCs w:val="24"/>
        </w:rPr>
        <w:t xml:space="preserve"> муниципального района/ городского округа Архангельской области.</w:t>
      </w:r>
    </w:p>
    <w:p w:rsidR="006F2A26" w:rsidRPr="00C72800" w:rsidRDefault="006F2A26" w:rsidP="006F2A2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30"/>
        <w:gridCol w:w="2406"/>
        <w:gridCol w:w="2693"/>
      </w:tblGrid>
      <w:tr w:rsidR="006F2A26" w:rsidRPr="00C72800" w:rsidTr="00C53709">
        <w:tc>
          <w:tcPr>
            <w:tcW w:w="2552" w:type="dxa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 управления культуры</w:t>
            </w:r>
          </w:p>
        </w:tc>
        <w:tc>
          <w:tcPr>
            <w:tcW w:w="2130" w:type="dxa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406" w:type="dxa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почты, телефон, факс с указанием кода</w:t>
            </w:r>
          </w:p>
        </w:tc>
        <w:tc>
          <w:tcPr>
            <w:tcW w:w="2693" w:type="dxa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 должность руководителя</w:t>
            </w:r>
          </w:p>
        </w:tc>
      </w:tr>
      <w:tr w:rsidR="006F2A26" w:rsidRPr="00C72800" w:rsidTr="00C53709">
        <w:tc>
          <w:tcPr>
            <w:tcW w:w="2552" w:type="dxa"/>
          </w:tcPr>
          <w:p w:rsidR="006F2A26" w:rsidRPr="000A1CDC" w:rsidRDefault="006F2A26" w:rsidP="00C537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культуры, спорта и молодежи Управления образования и культуры администрации МО «Вилегодский район»</w:t>
            </w:r>
          </w:p>
        </w:tc>
        <w:tc>
          <w:tcPr>
            <w:tcW w:w="2130" w:type="dxa"/>
          </w:tcPr>
          <w:p w:rsidR="006F2A26" w:rsidRPr="000A1CDC" w:rsidRDefault="006F2A26" w:rsidP="00C537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165680, Архангельская обл., Вилегодский район, с. Ильинско-Подомское ул. Советская, 34</w:t>
            </w:r>
          </w:p>
        </w:tc>
        <w:tc>
          <w:tcPr>
            <w:tcW w:w="2406" w:type="dxa"/>
          </w:tcPr>
          <w:p w:rsidR="006F2A26" w:rsidRDefault="00F14B94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="006F2A26" w:rsidRPr="00B0475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vilkult@mail.ru</w:t>
              </w:r>
            </w:hyperlink>
          </w:p>
          <w:p w:rsidR="006F2A26" w:rsidRPr="0090507A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81843 41231</w:t>
            </w:r>
          </w:p>
        </w:tc>
        <w:tc>
          <w:tcPr>
            <w:tcW w:w="2693" w:type="dxa"/>
          </w:tcPr>
          <w:p w:rsidR="006F2A26" w:rsidRPr="0090507A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Аксененко Людмила Владимировна</w:t>
            </w:r>
          </w:p>
        </w:tc>
      </w:tr>
    </w:tbl>
    <w:p w:rsidR="006F2A26" w:rsidRPr="00C72800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>Краткая характеристика сферы культуры</w:t>
      </w:r>
      <w:r w:rsidRPr="00C72800">
        <w:rPr>
          <w:rFonts w:ascii="Times New Roman" w:hAnsi="Times New Roman"/>
          <w:bCs/>
          <w:sz w:val="24"/>
          <w:szCs w:val="24"/>
        </w:rPr>
        <w:t xml:space="preserve"> муниципального района / городского округа. </w:t>
      </w:r>
    </w:p>
    <w:p w:rsidR="006F2A26" w:rsidRPr="00C72800" w:rsidRDefault="006F2A26" w:rsidP="006F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Сеть муниципальных организаций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386"/>
        <w:gridCol w:w="1386"/>
        <w:gridCol w:w="1386"/>
        <w:gridCol w:w="1386"/>
        <w:gridCol w:w="2482"/>
      </w:tblGrid>
      <w:tr w:rsidR="006F2A26" w:rsidRPr="00C72800" w:rsidTr="00C53709">
        <w:tc>
          <w:tcPr>
            <w:tcW w:w="1863" w:type="dxa"/>
            <w:vMerge w:val="restart"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Тип учреждения</w:t>
            </w:r>
          </w:p>
        </w:tc>
        <w:tc>
          <w:tcPr>
            <w:tcW w:w="2772" w:type="dxa"/>
            <w:gridSpan w:val="2"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Количество учреждений</w:t>
            </w:r>
          </w:p>
        </w:tc>
        <w:tc>
          <w:tcPr>
            <w:tcW w:w="2772" w:type="dxa"/>
            <w:gridSpan w:val="2"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Количество обособленных структурных подразделений</w:t>
            </w:r>
          </w:p>
        </w:tc>
        <w:tc>
          <w:tcPr>
            <w:tcW w:w="2482" w:type="dxa"/>
            <w:vMerge w:val="restart"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Изменения сети, анализ причин</w:t>
            </w:r>
          </w:p>
        </w:tc>
      </w:tr>
      <w:tr w:rsidR="006F2A26" w:rsidRPr="00C72800" w:rsidTr="00C53709">
        <w:tc>
          <w:tcPr>
            <w:tcW w:w="1863" w:type="dxa"/>
            <w:vMerge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01 января 2020</w:t>
            </w: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86" w:type="dxa"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br/>
              <w:t>01 января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86" w:type="dxa"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01 января 2020</w:t>
            </w: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86" w:type="dxa"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br/>
              <w:t>01 января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82" w:type="dxa"/>
            <w:vMerge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493A" w:rsidRPr="00C72800" w:rsidTr="00C53709">
        <w:tc>
          <w:tcPr>
            <w:tcW w:w="1863" w:type="dxa"/>
            <w:vAlign w:val="center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493A" w:rsidRPr="00C72800" w:rsidTr="00C53709">
        <w:tc>
          <w:tcPr>
            <w:tcW w:w="1863" w:type="dxa"/>
            <w:vAlign w:val="center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82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493A" w:rsidRPr="00C72800" w:rsidTr="00C53709">
        <w:tc>
          <w:tcPr>
            <w:tcW w:w="1863" w:type="dxa"/>
            <w:vAlign w:val="center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музеи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493A" w:rsidRPr="00C72800" w:rsidTr="00C53709">
        <w:tc>
          <w:tcPr>
            <w:tcW w:w="1863" w:type="dxa"/>
            <w:vAlign w:val="center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Детская школа искусств №28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4C493A" w:rsidRPr="000A1CDC" w:rsidRDefault="004C493A" w:rsidP="004C49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2A26" w:rsidRPr="00C72800" w:rsidRDefault="006F2A26" w:rsidP="006F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>Состояние и развитие материально-технической базы</w:t>
      </w:r>
      <w:r w:rsidRPr="00C72800">
        <w:rPr>
          <w:rFonts w:ascii="Times New Roman" w:hAnsi="Times New Roman"/>
          <w:bCs/>
          <w:sz w:val="24"/>
          <w:szCs w:val="24"/>
        </w:rPr>
        <w:t xml:space="preserve"> учреждений культуры муниципального образования (указать проведенные работы и суммы, в том числе с использованием средств из резервного фонда Правительства Архангельской области)</w:t>
      </w:r>
    </w:p>
    <w:p w:rsidR="006F2A26" w:rsidRPr="00C72800" w:rsidRDefault="006F2A26" w:rsidP="006F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872"/>
        <w:gridCol w:w="1986"/>
        <w:gridCol w:w="1847"/>
        <w:gridCol w:w="1900"/>
      </w:tblGrid>
      <w:tr w:rsidR="007A7A91" w:rsidRPr="00C72800" w:rsidTr="00C53709">
        <w:tc>
          <w:tcPr>
            <w:tcW w:w="2283" w:type="dxa"/>
            <w:shd w:val="clear" w:color="auto" w:fill="auto"/>
          </w:tcPr>
          <w:p w:rsidR="007A7A91" w:rsidRPr="00C72800" w:rsidRDefault="007A7A91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7A7A91" w:rsidRPr="00C72800" w:rsidRDefault="007A7A91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A7A91" w:rsidRPr="00C72800" w:rsidRDefault="007A7A91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A7A91" w:rsidRPr="00C72800" w:rsidRDefault="007A7A91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7A7A91" w:rsidRPr="00C72800" w:rsidRDefault="007A7A91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2A26" w:rsidRPr="00C72800" w:rsidTr="00C53709">
        <w:tc>
          <w:tcPr>
            <w:tcW w:w="2283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Наименование учреждения,</w:t>
            </w: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в здании которого был проведен ремонт</w:t>
            </w:r>
          </w:p>
        </w:tc>
        <w:tc>
          <w:tcPr>
            <w:tcW w:w="1872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Адрес и наименование объекта</w:t>
            </w:r>
          </w:p>
        </w:tc>
        <w:tc>
          <w:tcPr>
            <w:tcW w:w="1986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Источники и объемы финансирования, в том числе из внебюджетных источников</w:t>
            </w:r>
          </w:p>
        </w:tc>
        <w:tc>
          <w:tcPr>
            <w:tcW w:w="1847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Краткое описание выполненных работ</w:t>
            </w:r>
          </w:p>
        </w:tc>
        <w:tc>
          <w:tcPr>
            <w:tcW w:w="1900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Ссылка на облачный сервис с фотографиями объекта до и после ремонта (не более 10 фотографий)</w:t>
            </w:r>
          </w:p>
        </w:tc>
      </w:tr>
      <w:tr w:rsidR="007A7A91" w:rsidRPr="00C72800" w:rsidTr="00C53709">
        <w:tc>
          <w:tcPr>
            <w:tcW w:w="2283" w:type="dxa"/>
            <w:shd w:val="clear" w:color="auto" w:fill="auto"/>
          </w:tcPr>
          <w:p w:rsidR="007A7A91" w:rsidRPr="00C72800" w:rsidRDefault="007A7A91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Вилегодский Дом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72" w:type="dxa"/>
            <w:shd w:val="clear" w:color="auto" w:fill="auto"/>
          </w:tcPr>
          <w:p w:rsidR="007A7A91" w:rsidRPr="00C72800" w:rsidRDefault="007A7A91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с. Вилегодск</w:t>
            </w:r>
          </w:p>
        </w:tc>
        <w:tc>
          <w:tcPr>
            <w:tcW w:w="1986" w:type="dxa"/>
            <w:shd w:val="clear" w:color="auto" w:fill="auto"/>
          </w:tcPr>
          <w:p w:rsidR="007A7A91" w:rsidRPr="00C72800" w:rsidRDefault="007A7A91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1636000,00</w:t>
            </w:r>
          </w:p>
        </w:tc>
        <w:tc>
          <w:tcPr>
            <w:tcW w:w="1847" w:type="dxa"/>
            <w:shd w:val="clear" w:color="auto" w:fill="auto"/>
          </w:tcPr>
          <w:p w:rsidR="007A7A91" w:rsidRPr="00C72800" w:rsidRDefault="007A7A91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кровли</w:t>
            </w:r>
          </w:p>
        </w:tc>
        <w:tc>
          <w:tcPr>
            <w:tcW w:w="1900" w:type="dxa"/>
            <w:shd w:val="clear" w:color="auto" w:fill="auto"/>
          </w:tcPr>
          <w:p w:rsidR="007A7A91" w:rsidRPr="00C72800" w:rsidRDefault="007A7A91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2A26" w:rsidRPr="00C72800" w:rsidRDefault="006F2A26" w:rsidP="006F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>3. Участие муниципального образования в реализации мероприятий национального проекта «Культура»</w:t>
      </w:r>
    </w:p>
    <w:p w:rsidR="006F2A26" w:rsidRPr="00C72800" w:rsidRDefault="006F2A26" w:rsidP="006F2A2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70"/>
        <w:gridCol w:w="3846"/>
      </w:tblGrid>
      <w:tr w:rsidR="006F2A26" w:rsidRPr="00C72800" w:rsidTr="00C5370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26" w:rsidRPr="00C72800" w:rsidRDefault="006F2A26" w:rsidP="00C537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26" w:rsidRPr="00C72800" w:rsidRDefault="006F2A26" w:rsidP="00C537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Выполненные работы.</w:t>
            </w:r>
          </w:p>
          <w:p w:rsidR="006F2A26" w:rsidRPr="00C72800" w:rsidRDefault="006F2A26" w:rsidP="00C537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26" w:rsidRPr="00C72800" w:rsidRDefault="006F2A26" w:rsidP="00C5370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федерального/областного/местного  бюджета</w:t>
            </w:r>
          </w:p>
        </w:tc>
      </w:tr>
      <w:tr w:rsidR="006F2A26" w:rsidRPr="00C72800" w:rsidTr="00C5370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6" w:rsidRPr="00C72800" w:rsidRDefault="007A7A91" w:rsidP="00C537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Павловского Дома культуры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6" w:rsidRPr="00C72800" w:rsidRDefault="006F2A26" w:rsidP="00C537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6" w:rsidRPr="00C72800" w:rsidRDefault="006F2A26" w:rsidP="00C537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A91" w:rsidRPr="00C72800" w:rsidTr="00C5370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C537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Центра культурного развития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Pr="00C72800" w:rsidRDefault="007A7A91" w:rsidP="00C537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Pr="00C72800" w:rsidRDefault="007A7A91" w:rsidP="00C537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2A26" w:rsidRPr="00C72800" w:rsidRDefault="006F2A26" w:rsidP="006F2A26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9D7091" w:rsidRDefault="006F2A26" w:rsidP="009D70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800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</w:t>
      </w:r>
      <w:r w:rsidRPr="00C72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280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 развития культуры</w:t>
      </w:r>
      <w:r w:rsidR="009D709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72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7091" w:rsidRPr="008F2315" w:rsidRDefault="009D7091" w:rsidP="009D70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8F2315">
        <w:rPr>
          <w:rFonts w:ascii="Times New Roman" w:hAnsi="Times New Roman"/>
          <w:sz w:val="24"/>
          <w:szCs w:val="24"/>
        </w:rPr>
        <w:t>В муниципальном образовании принята программа «Развитие культуры и туризма в  Вилегодском районе на 2018-2021 годы» (постановление администрации муниципального образования от 31.10.2017 года № 520-од), обеспечивающие выполнение основных задач отрасли культуры</w:t>
      </w:r>
      <w:r>
        <w:rPr>
          <w:rFonts w:ascii="Times New Roman" w:hAnsi="Times New Roman"/>
          <w:sz w:val="24"/>
          <w:szCs w:val="24"/>
        </w:rPr>
        <w:t xml:space="preserve"> и национального проекта «Культура».</w:t>
      </w:r>
      <w:r w:rsidRPr="008F2315">
        <w:rPr>
          <w:rFonts w:ascii="Times New Roman" w:hAnsi="Times New Roman"/>
          <w:b/>
          <w:sz w:val="24"/>
          <w:szCs w:val="24"/>
        </w:rPr>
        <w:t xml:space="preserve"> </w:t>
      </w:r>
    </w:p>
    <w:p w:rsidR="009D7091" w:rsidRDefault="009D7091" w:rsidP="009D70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5">
        <w:rPr>
          <w:rFonts w:ascii="Times New Roman" w:hAnsi="Times New Roman"/>
          <w:sz w:val="24"/>
          <w:szCs w:val="24"/>
        </w:rPr>
        <w:t xml:space="preserve">    Всего на поддер</w:t>
      </w:r>
      <w:r>
        <w:rPr>
          <w:rFonts w:ascii="Times New Roman" w:hAnsi="Times New Roman"/>
          <w:sz w:val="24"/>
          <w:szCs w:val="24"/>
        </w:rPr>
        <w:t>жку мероприятий Программы в 2020 году было выделено 15284,5</w:t>
      </w:r>
      <w:r w:rsidRPr="008F2315">
        <w:rPr>
          <w:rFonts w:ascii="Times New Roman" w:hAnsi="Times New Roman"/>
          <w:sz w:val="24"/>
          <w:szCs w:val="24"/>
        </w:rPr>
        <w:t xml:space="preserve">  (в</w:t>
      </w:r>
      <w:r>
        <w:rPr>
          <w:rFonts w:ascii="Times New Roman" w:hAnsi="Times New Roman"/>
          <w:sz w:val="24"/>
          <w:szCs w:val="24"/>
        </w:rPr>
        <w:t xml:space="preserve"> том числе местный бюджет 1330,6</w:t>
      </w:r>
      <w:r w:rsidRPr="008F2315">
        <w:rPr>
          <w:rFonts w:ascii="Times New Roman" w:hAnsi="Times New Roman"/>
          <w:sz w:val="24"/>
          <w:szCs w:val="24"/>
        </w:rPr>
        <w:t xml:space="preserve"> тыс. руб.), а именно:</w:t>
      </w:r>
    </w:p>
    <w:p w:rsidR="009D7091" w:rsidRPr="008F2315" w:rsidRDefault="009D7091" w:rsidP="009D70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выставочно-ярмарочной деятельности (Маргаритинская ярмарка) – 50,0 тыс. руб;</w:t>
      </w:r>
    </w:p>
    <w:p w:rsidR="009D7091" w:rsidRDefault="009D7091" w:rsidP="009D7091">
      <w:pPr>
        <w:pStyle w:val="a8"/>
        <w:rPr>
          <w:rFonts w:ascii="Times New Roman" w:hAnsi="Times New Roman"/>
          <w:sz w:val="24"/>
          <w:szCs w:val="24"/>
        </w:rPr>
      </w:pPr>
      <w:r w:rsidRPr="008F2315">
        <w:rPr>
          <w:rFonts w:ascii="Times New Roman" w:hAnsi="Times New Roman"/>
          <w:sz w:val="24"/>
          <w:szCs w:val="24"/>
        </w:rPr>
        <w:t xml:space="preserve">- создание </w:t>
      </w:r>
      <w:r>
        <w:rPr>
          <w:rFonts w:ascii="Times New Roman" w:hAnsi="Times New Roman"/>
          <w:sz w:val="24"/>
          <w:szCs w:val="24"/>
        </w:rPr>
        <w:t>условий для развития туризма (Кошкин дом – туристский проект) – 5</w:t>
      </w:r>
      <w:r w:rsidRPr="008F231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 тыс. руб;</w:t>
      </w:r>
    </w:p>
    <w:p w:rsidR="009D7091" w:rsidRPr="008F2315" w:rsidRDefault="009D7091" w:rsidP="009D7091">
      <w:pPr>
        <w:pStyle w:val="a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объекта «Летний парк» - 50,0 тыс. руб;</w:t>
      </w:r>
    </w:p>
    <w:p w:rsidR="009D7091" w:rsidRPr="008F2315" w:rsidRDefault="009D7091" w:rsidP="009D7091">
      <w:pPr>
        <w:pStyle w:val="a8"/>
        <w:rPr>
          <w:rFonts w:ascii="Times New Roman" w:hAnsi="Times New Roman"/>
          <w:sz w:val="24"/>
          <w:szCs w:val="24"/>
        </w:rPr>
      </w:pPr>
      <w:r w:rsidRPr="008F2315">
        <w:rPr>
          <w:rFonts w:ascii="Times New Roman" w:hAnsi="Times New Roman"/>
          <w:sz w:val="24"/>
          <w:szCs w:val="24"/>
        </w:rPr>
        <w:t>- развитие художественного творчества, культурно-досуговой деятельнос</w:t>
      </w:r>
      <w:r>
        <w:rPr>
          <w:rFonts w:ascii="Times New Roman" w:hAnsi="Times New Roman"/>
          <w:sz w:val="24"/>
          <w:szCs w:val="24"/>
        </w:rPr>
        <w:t>ти, социальных инициатив (Лучшие работники культуры. Открытие ЦКР) – 150,0</w:t>
      </w:r>
      <w:r w:rsidRPr="008F2315">
        <w:rPr>
          <w:rFonts w:ascii="Times New Roman" w:hAnsi="Times New Roman"/>
          <w:sz w:val="24"/>
          <w:szCs w:val="24"/>
        </w:rPr>
        <w:t xml:space="preserve"> тыс. руб.,</w:t>
      </w:r>
    </w:p>
    <w:p w:rsidR="009D7091" w:rsidRPr="008F2315" w:rsidRDefault="009D7091" w:rsidP="009D7091">
      <w:pPr>
        <w:pStyle w:val="a8"/>
        <w:rPr>
          <w:rFonts w:ascii="Times New Roman" w:hAnsi="Times New Roman"/>
          <w:sz w:val="24"/>
          <w:szCs w:val="24"/>
        </w:rPr>
      </w:pPr>
      <w:r w:rsidRPr="008F2315">
        <w:rPr>
          <w:rFonts w:ascii="Times New Roman" w:hAnsi="Times New Roman"/>
          <w:sz w:val="24"/>
          <w:szCs w:val="24"/>
        </w:rPr>
        <w:t>- ра</w:t>
      </w:r>
      <w:r>
        <w:rPr>
          <w:rFonts w:ascii="Times New Roman" w:hAnsi="Times New Roman"/>
          <w:sz w:val="24"/>
          <w:szCs w:val="24"/>
        </w:rPr>
        <w:t>звитие библиотечного дела – 94,6</w:t>
      </w:r>
      <w:r w:rsidRPr="008F2315">
        <w:rPr>
          <w:rFonts w:ascii="Times New Roman" w:hAnsi="Times New Roman"/>
          <w:sz w:val="24"/>
          <w:szCs w:val="24"/>
        </w:rPr>
        <w:t xml:space="preserve"> тыс. руб., </w:t>
      </w:r>
    </w:p>
    <w:p w:rsidR="009D7091" w:rsidRPr="008F2315" w:rsidRDefault="009D7091" w:rsidP="009D7091">
      <w:pPr>
        <w:pStyle w:val="a8"/>
        <w:rPr>
          <w:rFonts w:ascii="Times New Roman" w:hAnsi="Times New Roman"/>
          <w:sz w:val="24"/>
          <w:szCs w:val="24"/>
        </w:rPr>
      </w:pPr>
      <w:r w:rsidRPr="008F2315">
        <w:rPr>
          <w:rFonts w:ascii="Times New Roman" w:hAnsi="Times New Roman"/>
          <w:sz w:val="24"/>
          <w:szCs w:val="24"/>
        </w:rPr>
        <w:t>- укрепление материально-технической базы учреждений</w:t>
      </w:r>
      <w:r>
        <w:rPr>
          <w:rFonts w:ascii="Times New Roman" w:hAnsi="Times New Roman"/>
          <w:sz w:val="24"/>
          <w:szCs w:val="24"/>
        </w:rPr>
        <w:t xml:space="preserve"> (дизайн проект Центральной библиотеки, ремонт Вилегодского ДК, субсидия для оснащения ЦКР, оснащение оборудованием ДШИ, капитальны</w:t>
      </w:r>
      <w:r w:rsidR="0029506D">
        <w:rPr>
          <w:rFonts w:ascii="Times New Roman" w:hAnsi="Times New Roman"/>
          <w:sz w:val="24"/>
          <w:szCs w:val="24"/>
        </w:rPr>
        <w:t>й ремонт Павловского ДК) – 936,0</w:t>
      </w:r>
      <w:r w:rsidRPr="008F2315">
        <w:rPr>
          <w:rFonts w:ascii="Times New Roman" w:hAnsi="Times New Roman"/>
          <w:sz w:val="24"/>
          <w:szCs w:val="24"/>
        </w:rPr>
        <w:t xml:space="preserve"> тыс. руб.  </w:t>
      </w:r>
    </w:p>
    <w:p w:rsidR="009D7091" w:rsidRPr="008F2315" w:rsidRDefault="009D7091" w:rsidP="009D7091">
      <w:pPr>
        <w:pStyle w:val="a8"/>
        <w:rPr>
          <w:rFonts w:ascii="Times New Roman" w:hAnsi="Times New Roman"/>
          <w:sz w:val="24"/>
          <w:szCs w:val="24"/>
        </w:rPr>
      </w:pPr>
      <w:r w:rsidRPr="008F2315">
        <w:rPr>
          <w:rFonts w:ascii="Times New Roman" w:hAnsi="Times New Roman"/>
          <w:sz w:val="24"/>
          <w:szCs w:val="24"/>
        </w:rPr>
        <w:t xml:space="preserve">   В рамках реализации мероприятий программы были привлечены дополнительные финансовые средства:</w:t>
      </w:r>
    </w:p>
    <w:p w:rsidR="009D7091" w:rsidRPr="008F2315" w:rsidRDefault="009D7091" w:rsidP="009D7091">
      <w:pPr>
        <w:pStyle w:val="a8"/>
        <w:rPr>
          <w:rFonts w:ascii="Times New Roman" w:hAnsi="Times New Roman"/>
          <w:sz w:val="24"/>
          <w:szCs w:val="24"/>
        </w:rPr>
      </w:pPr>
      <w:r w:rsidRPr="008F2315">
        <w:rPr>
          <w:rFonts w:ascii="Times New Roman" w:hAnsi="Times New Roman"/>
          <w:sz w:val="24"/>
          <w:szCs w:val="24"/>
        </w:rPr>
        <w:t xml:space="preserve">- из областного бюджета – </w:t>
      </w:r>
      <w:r w:rsidR="00E85847">
        <w:rPr>
          <w:rFonts w:ascii="Times New Roman" w:hAnsi="Times New Roman"/>
          <w:sz w:val="24"/>
          <w:szCs w:val="24"/>
        </w:rPr>
        <w:t xml:space="preserve">13953,9 </w:t>
      </w:r>
      <w:r w:rsidRPr="008F2315">
        <w:rPr>
          <w:rFonts w:ascii="Times New Roman" w:hAnsi="Times New Roman"/>
          <w:sz w:val="24"/>
          <w:szCs w:val="24"/>
        </w:rPr>
        <w:t xml:space="preserve"> (в 20</w:t>
      </w:r>
      <w:r w:rsidR="00593180">
        <w:rPr>
          <w:rFonts w:ascii="Times New Roman" w:hAnsi="Times New Roman"/>
          <w:sz w:val="24"/>
          <w:szCs w:val="24"/>
        </w:rPr>
        <w:t>18 – 5105,7</w:t>
      </w:r>
      <w:r w:rsidRPr="008F2315">
        <w:rPr>
          <w:rFonts w:ascii="Times New Roman" w:hAnsi="Times New Roman"/>
          <w:sz w:val="24"/>
          <w:szCs w:val="24"/>
        </w:rPr>
        <w:t>) тыс. руб. (</w:t>
      </w:r>
      <w:r w:rsidR="00E85847">
        <w:rPr>
          <w:rFonts w:ascii="Times New Roman" w:hAnsi="Times New Roman"/>
          <w:sz w:val="24"/>
          <w:szCs w:val="24"/>
        </w:rPr>
        <w:t xml:space="preserve">национальный проект «Культура» ремонт Павловского ДК, субсидия на иные цели для ЦКР (Ильинский ДК, </w:t>
      </w:r>
      <w:r w:rsidRPr="008F2315">
        <w:rPr>
          <w:rFonts w:ascii="Times New Roman" w:hAnsi="Times New Roman"/>
          <w:sz w:val="24"/>
          <w:szCs w:val="24"/>
        </w:rPr>
        <w:t>развитие и укрепление материально-технической базы  домов культуры</w:t>
      </w:r>
      <w:r w:rsidR="00E85847">
        <w:rPr>
          <w:rFonts w:ascii="Times New Roman" w:hAnsi="Times New Roman"/>
          <w:sz w:val="24"/>
          <w:szCs w:val="24"/>
        </w:rPr>
        <w:t>, комплектование книжных фондов</w:t>
      </w:r>
      <w:r w:rsidRPr="008F2315">
        <w:rPr>
          <w:rFonts w:ascii="Times New Roman" w:hAnsi="Times New Roman"/>
          <w:sz w:val="24"/>
          <w:szCs w:val="24"/>
        </w:rPr>
        <w:t xml:space="preserve">,); </w:t>
      </w:r>
    </w:p>
    <w:p w:rsidR="009D7091" w:rsidRPr="008F2315" w:rsidRDefault="009D7091" w:rsidP="009D7091">
      <w:pPr>
        <w:pStyle w:val="a8"/>
        <w:rPr>
          <w:rFonts w:ascii="Times New Roman" w:hAnsi="Times New Roman"/>
          <w:sz w:val="24"/>
          <w:szCs w:val="24"/>
        </w:rPr>
      </w:pPr>
      <w:r w:rsidRPr="008F2315">
        <w:rPr>
          <w:rFonts w:ascii="Times New Roman" w:hAnsi="Times New Roman"/>
          <w:sz w:val="24"/>
          <w:szCs w:val="24"/>
        </w:rPr>
        <w:t xml:space="preserve">     На обеспечение деятельности подведомственных учреждений культуры из бюджета муниципального образовани</w:t>
      </w:r>
      <w:r w:rsidR="00E85847">
        <w:rPr>
          <w:rFonts w:ascii="Times New Roman" w:hAnsi="Times New Roman"/>
          <w:sz w:val="24"/>
          <w:szCs w:val="24"/>
        </w:rPr>
        <w:t xml:space="preserve">я на Программу направлено в 2020 году – 75149,5 </w:t>
      </w:r>
      <w:r w:rsidRPr="008F2315">
        <w:rPr>
          <w:rFonts w:ascii="Times New Roman" w:hAnsi="Times New Roman"/>
          <w:sz w:val="24"/>
          <w:szCs w:val="24"/>
        </w:rPr>
        <w:t xml:space="preserve"> тыс. руб.</w:t>
      </w:r>
    </w:p>
    <w:p w:rsidR="009D7091" w:rsidRPr="008F2315" w:rsidRDefault="009D7091" w:rsidP="009D7091">
      <w:pPr>
        <w:pStyle w:val="a8"/>
        <w:rPr>
          <w:rFonts w:ascii="Times New Roman" w:hAnsi="Times New Roman"/>
          <w:sz w:val="24"/>
          <w:szCs w:val="24"/>
        </w:rPr>
      </w:pPr>
      <w:r w:rsidRPr="008F2315">
        <w:rPr>
          <w:rFonts w:ascii="Times New Roman" w:hAnsi="Times New Roman"/>
          <w:sz w:val="24"/>
          <w:szCs w:val="24"/>
        </w:rPr>
        <w:t xml:space="preserve">    Средняя заработная плата в учр</w:t>
      </w:r>
      <w:r w:rsidR="00E85847">
        <w:rPr>
          <w:rFonts w:ascii="Times New Roman" w:hAnsi="Times New Roman"/>
          <w:sz w:val="24"/>
          <w:szCs w:val="24"/>
        </w:rPr>
        <w:t>еждениях культуры по итогам 2020 года составила – 43 856</w:t>
      </w:r>
      <w:r w:rsidRPr="008F2315">
        <w:rPr>
          <w:rFonts w:ascii="Times New Roman" w:hAnsi="Times New Roman"/>
          <w:sz w:val="24"/>
          <w:szCs w:val="24"/>
        </w:rPr>
        <w:t xml:space="preserve">,00 руб., учреждениях дополнительного образования </w:t>
      </w:r>
      <w:r w:rsidR="00E85847">
        <w:rPr>
          <w:rFonts w:ascii="Times New Roman" w:hAnsi="Times New Roman"/>
          <w:sz w:val="24"/>
          <w:szCs w:val="24"/>
        </w:rPr>
        <w:t xml:space="preserve"> - 48 136 руб</w:t>
      </w:r>
      <w:r w:rsidRPr="008F2315">
        <w:rPr>
          <w:rFonts w:ascii="Times New Roman" w:hAnsi="Times New Roman"/>
          <w:sz w:val="24"/>
          <w:szCs w:val="24"/>
        </w:rPr>
        <w:t xml:space="preserve"> </w:t>
      </w:r>
    </w:p>
    <w:p w:rsidR="006F2A26" w:rsidRPr="00C72800" w:rsidRDefault="006F2A26" w:rsidP="009D709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800">
        <w:rPr>
          <w:rFonts w:ascii="Times New Roman" w:hAnsi="Times New Roman"/>
          <w:bCs/>
          <w:sz w:val="24"/>
          <w:szCs w:val="24"/>
        </w:rPr>
        <w:t>Участие в конкурсах, проведенных министерством культуры Архангельской области (</w:t>
      </w:r>
      <w:r w:rsidRPr="00C72800">
        <w:rPr>
          <w:rFonts w:ascii="Times New Roman" w:eastAsia="Times New Roman" w:hAnsi="Times New Roman"/>
          <w:sz w:val="24"/>
          <w:szCs w:val="24"/>
          <w:lang w:eastAsia="ru-RU"/>
        </w:rPr>
        <w:t>Приложение № 1).</w:t>
      </w:r>
    </w:p>
    <w:p w:rsidR="006F2A26" w:rsidRPr="00C72800" w:rsidRDefault="006F2A26" w:rsidP="006F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 xml:space="preserve">Ключевые события и важнейшие достижения года </w:t>
      </w:r>
    </w:p>
    <w:p w:rsidR="006F2A26" w:rsidRPr="00C72800" w:rsidRDefault="006F2A26" w:rsidP="006F2A26">
      <w:pPr>
        <w:pStyle w:val="a4"/>
        <w:tabs>
          <w:tab w:val="left" w:pos="993"/>
        </w:tabs>
        <w:spacing w:after="0" w:line="240" w:lineRule="auto"/>
        <w:ind w:left="1142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E85847" w:rsidRDefault="00E85847" w:rsidP="00E858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F2A26" w:rsidRPr="00E85847">
        <w:rPr>
          <w:rFonts w:ascii="Times New Roman" w:hAnsi="Times New Roman"/>
          <w:bCs/>
          <w:sz w:val="24"/>
          <w:szCs w:val="24"/>
        </w:rPr>
        <w:t xml:space="preserve">Введенные в эксплуатацию объекты сферы культуры. </w:t>
      </w:r>
    </w:p>
    <w:p w:rsidR="006F2A26" w:rsidRPr="00C72800" w:rsidRDefault="006F2A26" w:rsidP="006F2A26">
      <w:pPr>
        <w:pStyle w:val="a4"/>
        <w:tabs>
          <w:tab w:val="left" w:pos="993"/>
        </w:tabs>
        <w:spacing w:after="0" w:line="240" w:lineRule="auto"/>
        <w:ind w:left="1142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951"/>
        <w:gridCol w:w="2951"/>
      </w:tblGrid>
      <w:tr w:rsidR="006F2A26" w:rsidRPr="00C72800" w:rsidTr="00C53709">
        <w:tc>
          <w:tcPr>
            <w:tcW w:w="3986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Введенный в эксплуатацию объект, краткое его описание</w:t>
            </w:r>
          </w:p>
        </w:tc>
        <w:tc>
          <w:tcPr>
            <w:tcW w:w="2951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951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Ссылка на облачный сервис с фотографиями </w:t>
            </w: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объекта (не более 6 фотографий)</w:t>
            </w:r>
          </w:p>
        </w:tc>
      </w:tr>
      <w:tr w:rsidR="006F2A26" w:rsidRPr="00C72800" w:rsidTr="00C53709">
        <w:tc>
          <w:tcPr>
            <w:tcW w:w="3986" w:type="dxa"/>
            <w:shd w:val="clear" w:color="auto" w:fill="auto"/>
          </w:tcPr>
          <w:p w:rsidR="006F2A26" w:rsidRPr="00C72800" w:rsidRDefault="00E85847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</w:t>
            </w:r>
            <w:r w:rsidR="00E70EF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культурного развития (Ильинский Дом культуры)</w:t>
            </w:r>
          </w:p>
        </w:tc>
        <w:tc>
          <w:tcPr>
            <w:tcW w:w="2951" w:type="dxa"/>
            <w:shd w:val="clear" w:color="auto" w:fill="auto"/>
          </w:tcPr>
          <w:p w:rsidR="006F2A26" w:rsidRPr="00C72800" w:rsidRDefault="00E70EF6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Ильинско-Подомское ул. Советская. 25</w:t>
            </w:r>
          </w:p>
        </w:tc>
        <w:tc>
          <w:tcPr>
            <w:tcW w:w="2951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2A26" w:rsidRPr="00C72800" w:rsidRDefault="006F2A26" w:rsidP="006F2A2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Ины</w:t>
      </w:r>
      <w:r w:rsidR="00E70EF6">
        <w:rPr>
          <w:rFonts w:ascii="Times New Roman" w:hAnsi="Times New Roman"/>
          <w:bCs/>
          <w:sz w:val="24"/>
          <w:szCs w:val="24"/>
        </w:rPr>
        <w:t>е достижения по результатам 2020</w:t>
      </w:r>
      <w:r w:rsidRPr="00C72800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6F2A26" w:rsidRPr="00C72800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>5. Основные результаты и анализ деятельности по направлениям</w:t>
      </w:r>
      <w:r w:rsidRPr="00C72800">
        <w:rPr>
          <w:rFonts w:ascii="Times New Roman" w:hAnsi="Times New Roman"/>
          <w:bCs/>
          <w:sz w:val="24"/>
          <w:szCs w:val="24"/>
        </w:rPr>
        <w:t>:</w:t>
      </w:r>
    </w:p>
    <w:p w:rsidR="006F2A26" w:rsidRPr="00C72800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numPr>
          <w:ilvl w:val="1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Культурно-досуговое обслуживание населения: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описание сети учреждений культуры клубного типа: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869"/>
        <w:gridCol w:w="1870"/>
        <w:gridCol w:w="1870"/>
        <w:gridCol w:w="1870"/>
      </w:tblGrid>
      <w:tr w:rsidR="006F2A26" w:rsidRPr="00C72800" w:rsidTr="00C53709">
        <w:tc>
          <w:tcPr>
            <w:tcW w:w="2092" w:type="dxa"/>
            <w:vMerge w:val="restart"/>
          </w:tcPr>
          <w:p w:rsidR="006F2A26" w:rsidRPr="00C72800" w:rsidRDefault="006F2A26" w:rsidP="00C5370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Количество учреждений культуры  клубного типа</w:t>
            </w:r>
          </w:p>
        </w:tc>
        <w:tc>
          <w:tcPr>
            <w:tcW w:w="3739" w:type="dxa"/>
            <w:gridSpan w:val="2"/>
          </w:tcPr>
          <w:p w:rsidR="006F2A26" w:rsidRPr="00C72800" w:rsidRDefault="006F2A26" w:rsidP="00C5370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Юридические лица</w:t>
            </w:r>
          </w:p>
        </w:tc>
        <w:tc>
          <w:tcPr>
            <w:tcW w:w="3740" w:type="dxa"/>
            <w:gridSpan w:val="2"/>
          </w:tcPr>
          <w:p w:rsidR="006F2A26" w:rsidRPr="00C72800" w:rsidRDefault="006F2A26" w:rsidP="00C5370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Количество обособленных структурных подразделений</w:t>
            </w:r>
          </w:p>
        </w:tc>
      </w:tr>
      <w:tr w:rsidR="006F2A26" w:rsidRPr="00C72800" w:rsidTr="00C53709">
        <w:tc>
          <w:tcPr>
            <w:tcW w:w="2092" w:type="dxa"/>
            <w:vMerge/>
          </w:tcPr>
          <w:p w:rsidR="006F2A26" w:rsidRPr="00C72800" w:rsidRDefault="006F2A26" w:rsidP="00C5370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6F2A26" w:rsidRPr="00C72800" w:rsidRDefault="007A7A91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01 января 2019</w:t>
            </w:r>
            <w:r w:rsidR="006F2A26"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70" w:type="dxa"/>
            <w:vAlign w:val="center"/>
          </w:tcPr>
          <w:p w:rsidR="006F2A26" w:rsidRPr="00C72800" w:rsidRDefault="007A7A91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01 января 2020</w:t>
            </w:r>
            <w:r w:rsidR="006F2A26"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70" w:type="dxa"/>
            <w:vAlign w:val="center"/>
          </w:tcPr>
          <w:p w:rsidR="006F2A26" w:rsidRPr="00C72800" w:rsidRDefault="007A7A91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01 января 2019</w:t>
            </w:r>
            <w:r w:rsidR="006F2A26"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70" w:type="dxa"/>
            <w:vAlign w:val="center"/>
          </w:tcPr>
          <w:p w:rsidR="006F2A26" w:rsidRPr="00C72800" w:rsidRDefault="007A7A91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01 января 2020</w:t>
            </w:r>
            <w:r w:rsidR="006F2A26"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2A26" w:rsidRPr="00C72800" w:rsidTr="00C53709">
        <w:tc>
          <w:tcPr>
            <w:tcW w:w="2092" w:type="dxa"/>
          </w:tcPr>
          <w:p w:rsidR="006F2A26" w:rsidRPr="00C72800" w:rsidRDefault="006F2A26" w:rsidP="00C5370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всего,</w:t>
            </w:r>
          </w:p>
        </w:tc>
        <w:tc>
          <w:tcPr>
            <w:tcW w:w="1869" w:type="dxa"/>
          </w:tcPr>
          <w:p w:rsidR="006F2A26" w:rsidRPr="00C72800" w:rsidRDefault="007A7A91" w:rsidP="007A7A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F2A26" w:rsidRPr="00C72800" w:rsidRDefault="007A7A91" w:rsidP="007A7A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F2A26" w:rsidRPr="00C72800" w:rsidRDefault="007A7A91" w:rsidP="007A7A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6F2A26" w:rsidRPr="00C72800" w:rsidRDefault="007A7A91" w:rsidP="007A7A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F2A26" w:rsidRPr="00C72800" w:rsidTr="00C53709">
        <w:tc>
          <w:tcPr>
            <w:tcW w:w="2092" w:type="dxa"/>
          </w:tcPr>
          <w:p w:rsidR="006F2A26" w:rsidRPr="00C72800" w:rsidRDefault="006F2A26" w:rsidP="00C5370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в том числе на уровне поселений</w:t>
            </w:r>
          </w:p>
        </w:tc>
        <w:tc>
          <w:tcPr>
            <w:tcW w:w="1869" w:type="dxa"/>
          </w:tcPr>
          <w:p w:rsidR="006F2A26" w:rsidRPr="00C72800" w:rsidRDefault="007A7A91" w:rsidP="007A7A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6F2A26" w:rsidRPr="00C72800" w:rsidRDefault="007A7A91" w:rsidP="007A7A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6F2A26" w:rsidRPr="00C72800" w:rsidRDefault="007A7A91" w:rsidP="007A7A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6F2A26" w:rsidRPr="00C72800" w:rsidRDefault="007A7A91" w:rsidP="007A7A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изменения сети учрежден</w:t>
      </w:r>
      <w:r w:rsidR="000D74D8">
        <w:rPr>
          <w:rFonts w:ascii="Times New Roman" w:hAnsi="Times New Roman"/>
          <w:bCs/>
          <w:sz w:val="24"/>
          <w:szCs w:val="24"/>
        </w:rPr>
        <w:t>ий культуры клубного типа в 2020</w:t>
      </w:r>
      <w:r w:rsidRPr="00C72800">
        <w:rPr>
          <w:rFonts w:ascii="Times New Roman" w:hAnsi="Times New Roman"/>
          <w:bCs/>
          <w:sz w:val="24"/>
          <w:szCs w:val="24"/>
        </w:rPr>
        <w:t xml:space="preserve"> году (указать, какие мероприятия были проведены, причины их проведения);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основные показатели деятельности учреждений культуры клубного типа (Приложение № 2 к информационно-аналитическому отчету о состоянии и развитии сферы культуры м</w:t>
      </w:r>
      <w:r w:rsidR="00DA62FF">
        <w:rPr>
          <w:rFonts w:ascii="Times New Roman" w:hAnsi="Times New Roman"/>
          <w:bCs/>
          <w:sz w:val="24"/>
          <w:szCs w:val="24"/>
        </w:rPr>
        <w:t>униципального образования в 2020</w:t>
      </w:r>
      <w:r w:rsidRPr="00C72800">
        <w:rPr>
          <w:rFonts w:ascii="Times New Roman" w:hAnsi="Times New Roman"/>
          <w:bCs/>
          <w:sz w:val="24"/>
          <w:szCs w:val="24"/>
        </w:rPr>
        <w:t xml:space="preserve"> году): на основе данных, представленных в таблице, указать меры, принятые для повышения значений основных показателей деятельности учреждений; в случае снижения показателей указать причины и планируемые на 2020 год меры;</w:t>
      </w:r>
    </w:p>
    <w:p w:rsidR="006F2A26" w:rsidRPr="00C72800" w:rsidRDefault="006F2A26" w:rsidP="000D74D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мероприятия, направленные на повышение квалификации работников учреждений культуры клубного типа: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Default="00367B90" w:rsidP="00367B9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нет</w:t>
      </w:r>
    </w:p>
    <w:p w:rsidR="00367B90" w:rsidRPr="00C72800" w:rsidRDefault="00367B90" w:rsidP="00367B9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F2A26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 xml:space="preserve">работа по брендированию территорий (включение в деятельность учреждений культуры клубного типа мероприятий, направленных на позиционирование брэндов территорий);  </w:t>
      </w:r>
    </w:p>
    <w:p w:rsidR="00D81050" w:rsidRDefault="00D81050" w:rsidP="00D8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1050">
        <w:rPr>
          <w:rFonts w:ascii="Times New Roman" w:hAnsi="Times New Roman"/>
          <w:bCs/>
          <w:sz w:val="24"/>
          <w:szCs w:val="24"/>
        </w:rPr>
        <w:t xml:space="preserve">     </w:t>
      </w:r>
    </w:p>
    <w:p w:rsidR="00D81050" w:rsidRPr="00D81050" w:rsidRDefault="00D81050" w:rsidP="00D8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1050">
        <w:rPr>
          <w:rFonts w:ascii="Times New Roman" w:hAnsi="Times New Roman"/>
          <w:bCs/>
          <w:sz w:val="24"/>
          <w:szCs w:val="24"/>
        </w:rPr>
        <w:t xml:space="preserve"> «Киногосударство «Дружба»» Киноаппаратная Никольского ДК единственная в районе, где сохранилась широкоформатная аппаратура в удовлетворительном состоянии. </w:t>
      </w:r>
    </w:p>
    <w:p w:rsidR="00D81050" w:rsidRDefault="00D81050" w:rsidP="00D8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1050">
        <w:rPr>
          <w:rFonts w:ascii="Times New Roman" w:hAnsi="Times New Roman"/>
          <w:bCs/>
          <w:sz w:val="24"/>
          <w:szCs w:val="24"/>
        </w:rPr>
        <w:t xml:space="preserve">Туристическая программа «Ягодки – сестрички», Никольский ДК. </w:t>
      </w:r>
    </w:p>
    <w:p w:rsidR="00D81050" w:rsidRDefault="00D81050" w:rsidP="00D8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1050">
        <w:rPr>
          <w:rFonts w:ascii="Times New Roman" w:hAnsi="Times New Roman"/>
          <w:bCs/>
          <w:sz w:val="24"/>
          <w:szCs w:val="24"/>
        </w:rPr>
        <w:t>Туристич</w:t>
      </w:r>
      <w:r>
        <w:rPr>
          <w:rFonts w:ascii="Times New Roman" w:hAnsi="Times New Roman"/>
          <w:bCs/>
          <w:sz w:val="24"/>
          <w:szCs w:val="24"/>
        </w:rPr>
        <w:t>еские программы Павловского ДК</w:t>
      </w:r>
    </w:p>
    <w:p w:rsidR="00D81050" w:rsidRPr="00D81050" w:rsidRDefault="00D81050" w:rsidP="00D8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1050">
        <w:rPr>
          <w:rFonts w:ascii="Times New Roman" w:hAnsi="Times New Roman"/>
          <w:bCs/>
          <w:sz w:val="24"/>
          <w:szCs w:val="24"/>
        </w:rPr>
        <w:t>- «Наследие предков»;</w:t>
      </w:r>
    </w:p>
    <w:p w:rsidR="00D81050" w:rsidRPr="00D81050" w:rsidRDefault="00D81050" w:rsidP="00D8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1050">
        <w:rPr>
          <w:rFonts w:ascii="Times New Roman" w:hAnsi="Times New Roman"/>
          <w:bCs/>
          <w:sz w:val="24"/>
          <w:szCs w:val="24"/>
        </w:rPr>
        <w:t>- «Проводы в рекруты»;</w:t>
      </w:r>
    </w:p>
    <w:p w:rsidR="00D81050" w:rsidRPr="00D81050" w:rsidRDefault="00D81050" w:rsidP="00D8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1050">
        <w:rPr>
          <w:rFonts w:ascii="Times New Roman" w:hAnsi="Times New Roman"/>
          <w:bCs/>
          <w:sz w:val="24"/>
          <w:szCs w:val="24"/>
        </w:rPr>
        <w:t>- «Сватовство», «Льняная свадьба»;</w:t>
      </w:r>
    </w:p>
    <w:p w:rsidR="00D81050" w:rsidRDefault="00D81050" w:rsidP="00D8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1050">
        <w:rPr>
          <w:rFonts w:ascii="Times New Roman" w:hAnsi="Times New Roman"/>
          <w:bCs/>
          <w:sz w:val="24"/>
          <w:szCs w:val="24"/>
        </w:rPr>
        <w:t>- «Мы на Виледи живем» (комплексная турпрограмма с показом обряда «Влазины»).</w:t>
      </w:r>
    </w:p>
    <w:p w:rsidR="00D81050" w:rsidRPr="00C72800" w:rsidRDefault="00D81050" w:rsidP="00D8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Туристическая программа Быковского ДК «Бычок – смоляной бочок»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 xml:space="preserve">5.2. Театрально-концертная деятельность (с указанием новых театральных постановок и концертных программ, гастролей, в том числе по Архангельской области, в регионах </w:t>
      </w:r>
      <w:r w:rsidRPr="00C72800">
        <w:rPr>
          <w:rFonts w:ascii="Times New Roman" w:hAnsi="Times New Roman"/>
          <w:bCs/>
          <w:sz w:val="24"/>
          <w:szCs w:val="24"/>
        </w:rPr>
        <w:lastRenderedPageBreak/>
        <w:t>Российской Федерации и за рубежом, доля мероприятий для детей, организованных муниципальными и самодеятельными театральными коллективами муниципального образования. Основные проблемы развития театрально-концертной деятельности.)</w:t>
      </w:r>
    </w:p>
    <w:p w:rsidR="00D81050" w:rsidRDefault="00D81050" w:rsidP="00D81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1050" w:rsidRPr="00D81050" w:rsidRDefault="00D81050" w:rsidP="00D81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Состоялись </w:t>
      </w:r>
      <w:r w:rsidRPr="00D81050">
        <w:rPr>
          <w:rFonts w:ascii="Times New Roman" w:hAnsi="Times New Roman"/>
          <w:bCs/>
          <w:sz w:val="24"/>
          <w:szCs w:val="24"/>
        </w:rPr>
        <w:t>гастроли молодежного образцового театра Комедиант со спектаклем "С</w:t>
      </w:r>
      <w:r>
        <w:rPr>
          <w:rFonts w:ascii="Times New Roman" w:hAnsi="Times New Roman"/>
          <w:bCs/>
          <w:sz w:val="24"/>
          <w:szCs w:val="24"/>
        </w:rPr>
        <w:t xml:space="preserve">трасти пот Емеле"- с. Вилегодск. </w:t>
      </w:r>
      <w:r w:rsidRPr="00D81050">
        <w:rPr>
          <w:rFonts w:ascii="Times New Roman" w:hAnsi="Times New Roman"/>
          <w:bCs/>
          <w:sz w:val="24"/>
          <w:szCs w:val="24"/>
        </w:rPr>
        <w:t>п. Сорово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81050">
        <w:rPr>
          <w:rFonts w:ascii="Times New Roman" w:hAnsi="Times New Roman"/>
          <w:bCs/>
          <w:sz w:val="24"/>
          <w:szCs w:val="24"/>
        </w:rPr>
        <w:t>п. Фоминск</w:t>
      </w:r>
    </w:p>
    <w:p w:rsidR="00D81050" w:rsidRPr="00D81050" w:rsidRDefault="00D81050" w:rsidP="00D81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1050">
        <w:rPr>
          <w:rFonts w:ascii="Times New Roman" w:hAnsi="Times New Roman"/>
          <w:bCs/>
          <w:sz w:val="24"/>
          <w:szCs w:val="24"/>
        </w:rPr>
        <w:t>декабрь - Ансамбль «Подружки»: пос.Широкий Прилук, с.Вилегодск, п.Сорово, п.Фоминск.</w:t>
      </w:r>
    </w:p>
    <w:p w:rsidR="00D81050" w:rsidRPr="00C72800" w:rsidRDefault="00D81050" w:rsidP="00D81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Состоялась </w:t>
      </w:r>
      <w:r w:rsidRPr="00D81050">
        <w:rPr>
          <w:rFonts w:ascii="Times New Roman" w:hAnsi="Times New Roman"/>
          <w:bCs/>
          <w:sz w:val="24"/>
          <w:szCs w:val="24"/>
        </w:rPr>
        <w:t>Поездка Ильинского народного театра на  межрайонный фестиваль " Театральный разьезд" в Красноборский район со спектаклем "Алька-дочь Пелагеи"</w:t>
      </w:r>
    </w:p>
    <w:p w:rsidR="006F2A26" w:rsidRPr="00C72800" w:rsidRDefault="006F2A26" w:rsidP="006F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5.3. Информационно-библиотечное обслуживание населения (основные показатели деятельности; инновационные формы и приоритетные направления деятельности; участие в районных, областных и всероссийских акциях; анализ ситуации подключения общедоступных муниципальных библиотек к сети Интернет, обеспечения доступа к Национальной электронной библиотеке и др.). Меры по внедрению модельных стандартов в деятельность общедоступных публичных библиотек. Участие библиотек в национальном проекте «Культура» по мероприятию «создание муниципальных модельных библиотек» (наименование и адрес библиотеки, реализованные и планируемые мероприятия, объемы финансирования). Проблемы развития библиотечного обслуживания.</w:t>
      </w:r>
    </w:p>
    <w:p w:rsidR="006F2A26" w:rsidRPr="00C72800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 xml:space="preserve">5.4. Музейное дело (основные показатели деятельности; открытие экспозиций и выставок, выставочные проекты; научно-фондовая работа, используемая АИС для учета предметов; публикация музейных предметов и музейных коллекций, процент публикуемости музейных предметов во всех формах; обеспечение сохранности и безопасности музейных фондов и зданий; участие в районных, областных и всероссийских акциях, работа с частными, школьными музеями и др.). </w:t>
      </w:r>
    </w:p>
    <w:p w:rsidR="00367B90" w:rsidRDefault="00367B90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67B90" w:rsidRPr="00C72800" w:rsidRDefault="00367B90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67B90" w:rsidRPr="00367B90" w:rsidRDefault="00367B90" w:rsidP="00367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B90">
        <w:rPr>
          <w:rFonts w:ascii="Times New Roman" w:eastAsia="Times New Roman" w:hAnsi="Times New Roman"/>
          <w:lang w:eastAsia="ru-RU"/>
        </w:rPr>
        <w:t xml:space="preserve">     </w:t>
      </w:r>
      <w:r w:rsidRPr="00367B90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Научно-фондовая работа в 2020 году велась в соответствии с Федеральным законом от </w:t>
      </w:r>
      <w:r w:rsidRPr="00367B90">
        <w:rPr>
          <w:rFonts w:ascii="Times New Roman" w:eastAsia="Times New Roman" w:hAnsi="Times New Roman"/>
          <w:iCs/>
          <w:sz w:val="24"/>
          <w:szCs w:val="24"/>
          <w:lang w:eastAsia="ru-RU"/>
        </w:rPr>
        <w:t>26.05.1996 N 54-ФЗ</w:t>
      </w:r>
      <w:r w:rsidRPr="00367B90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музейном фонде Российской Федерации и музеях в Российской Федерации»,  Постановлением Правительства РФ от 12.02.1998 № 179 «Об утверждении Положений о Музейном фонде Российской Федерации»,  положением об ЭФЗК. </w:t>
      </w:r>
      <w:r w:rsidRPr="00367B90">
        <w:rPr>
          <w:rFonts w:eastAsia="Times New Roman"/>
          <w:sz w:val="24"/>
          <w:szCs w:val="24"/>
          <w:lang w:eastAsia="ru-RU"/>
        </w:rPr>
        <w:t xml:space="preserve"> </w:t>
      </w:r>
      <w:r w:rsidRPr="00367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7B90" w:rsidRPr="00367B90" w:rsidRDefault="00367B90" w:rsidP="00367B9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7B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состоянию на 31.12.2020 год музейный фонд составляет </w:t>
      </w:r>
      <w:r w:rsidRPr="00367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16717 </w:t>
      </w:r>
      <w:r w:rsidRPr="00367B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предметов, из них </w:t>
      </w:r>
      <w:r w:rsidRPr="00367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13000</w:t>
      </w:r>
      <w:r w:rsidRPr="00367B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предметов основного фонда и </w:t>
      </w:r>
      <w:r w:rsidRPr="00367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3717</w:t>
      </w:r>
      <w:r w:rsidRPr="00367B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предметов научно-вспомогательного фонда.</w:t>
      </w:r>
    </w:p>
    <w:p w:rsidR="00367B90" w:rsidRPr="00367B90" w:rsidRDefault="00367B90" w:rsidP="00367B9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7B90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Структура музейного фонда: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предметов основного фонда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13000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 прикладного искусства, быта и этнографии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2207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 нумизматики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922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археологии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Редкие книги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оружие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1574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Фотографии и негативы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4261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Естественно-научная коллекция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325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Минералогическая коллекция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 техники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224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</w:t>
            </w:r>
          </w:p>
        </w:tc>
      </w:tr>
      <w:tr w:rsidR="00367B90" w:rsidRPr="00367B90" w:rsidTr="00EB4592">
        <w:tc>
          <w:tcPr>
            <w:tcW w:w="5508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4140" w:type="dxa"/>
          </w:tcPr>
          <w:p w:rsidR="00367B90" w:rsidRPr="00367B90" w:rsidRDefault="00367B90" w:rsidP="00367B9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7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1934</w:t>
            </w:r>
          </w:p>
        </w:tc>
      </w:tr>
    </w:tbl>
    <w:p w:rsidR="00367B90" w:rsidRPr="00367B90" w:rsidRDefault="00367B90" w:rsidP="00367B90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7B90" w:rsidRDefault="00367B90" w:rsidP="00367B90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67B90">
        <w:rPr>
          <w:rFonts w:ascii="Times New Roman" w:eastAsia="Times New Roman" w:hAnsi="Times New Roman"/>
          <w:bCs/>
          <w:sz w:val="24"/>
          <w:szCs w:val="24"/>
          <w:lang w:eastAsia="ru-RU"/>
        </w:rPr>
        <w:t>За отчётный период основной фонд музея пополнился на 163 единицы, научно-вспомогательный фонд на 39 единиц – итого 202 единицы фондохранения</w:t>
      </w:r>
      <w:r w:rsidRPr="00367B90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367B90" w:rsidRPr="00EB6F31" w:rsidRDefault="00367B90" w:rsidP="00367B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6F31">
        <w:rPr>
          <w:rFonts w:ascii="Times New Roman" w:hAnsi="Times New Roman"/>
          <w:sz w:val="24"/>
          <w:szCs w:val="24"/>
        </w:rPr>
        <w:t xml:space="preserve">За 2020 год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B6F31">
        <w:rPr>
          <w:rFonts w:ascii="Times New Roman" w:hAnsi="Times New Roman"/>
          <w:sz w:val="24"/>
          <w:szCs w:val="24"/>
        </w:rPr>
        <w:t>Государственном Каталоге музейного фонда РФ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6F31">
        <w:rPr>
          <w:rFonts w:ascii="Times New Roman" w:hAnsi="Times New Roman"/>
          <w:sz w:val="24"/>
          <w:szCs w:val="24"/>
        </w:rPr>
        <w:t xml:space="preserve">зарегистрировано </w:t>
      </w:r>
      <w:r w:rsidRPr="00EB6F31">
        <w:rPr>
          <w:rFonts w:ascii="Times New Roman" w:hAnsi="Times New Roman"/>
          <w:b/>
          <w:sz w:val="24"/>
          <w:szCs w:val="24"/>
        </w:rPr>
        <w:t xml:space="preserve">1636 </w:t>
      </w:r>
      <w:r w:rsidRPr="00EB6F31">
        <w:rPr>
          <w:rFonts w:ascii="Times New Roman" w:hAnsi="Times New Roman"/>
          <w:sz w:val="24"/>
          <w:szCs w:val="24"/>
        </w:rPr>
        <w:t xml:space="preserve">предметов,  при плане 1635 </w:t>
      </w:r>
    </w:p>
    <w:p w:rsidR="00367B90" w:rsidRPr="00EB6F31" w:rsidRDefault="00367B90" w:rsidP="0036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F31">
        <w:rPr>
          <w:rFonts w:ascii="Times New Roman" w:hAnsi="Times New Roman"/>
          <w:sz w:val="24"/>
          <w:szCs w:val="24"/>
        </w:rPr>
        <w:t xml:space="preserve"> Кроме того сведения о музейных предметах поступивших в музей после 01.01.2017 года и внесенных в Госкаталог составляют </w:t>
      </w:r>
      <w:r w:rsidRPr="00EB6F31">
        <w:rPr>
          <w:rFonts w:ascii="Times New Roman" w:hAnsi="Times New Roman"/>
          <w:b/>
          <w:sz w:val="24"/>
          <w:szCs w:val="24"/>
        </w:rPr>
        <w:t xml:space="preserve">167 </w:t>
      </w:r>
      <w:r w:rsidRPr="00EB6F31">
        <w:rPr>
          <w:rFonts w:ascii="Times New Roman" w:hAnsi="Times New Roman"/>
          <w:sz w:val="24"/>
          <w:szCs w:val="24"/>
        </w:rPr>
        <w:t>предметов, таким образом всего в Госкаталог выложено 1798  предметов. Общая сумма предметов выставленных в Госкаталог составляет</w:t>
      </w:r>
      <w:r w:rsidRPr="00EB6F31">
        <w:rPr>
          <w:rFonts w:ascii="Times New Roman" w:hAnsi="Times New Roman"/>
          <w:b/>
          <w:sz w:val="24"/>
          <w:szCs w:val="24"/>
        </w:rPr>
        <w:t xml:space="preserve"> 4320 </w:t>
      </w:r>
      <w:r w:rsidRPr="00EB6F31">
        <w:rPr>
          <w:rFonts w:ascii="Times New Roman" w:hAnsi="Times New Roman"/>
          <w:sz w:val="24"/>
          <w:szCs w:val="24"/>
        </w:rPr>
        <w:t>предметов.</w:t>
      </w:r>
    </w:p>
    <w:p w:rsidR="00367B90" w:rsidRPr="00EB6F31" w:rsidRDefault="00367B90" w:rsidP="0036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F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F31">
        <w:rPr>
          <w:rFonts w:ascii="Times New Roman" w:hAnsi="Times New Roman"/>
          <w:sz w:val="24"/>
          <w:szCs w:val="24"/>
        </w:rPr>
        <w:t xml:space="preserve"> Важным направлением работы отдела фондов является плановая сверка фондовых коллекций. Результаты </w:t>
      </w:r>
      <w:r w:rsidRPr="00085D32">
        <w:rPr>
          <w:rFonts w:ascii="Times New Roman" w:hAnsi="Times New Roman"/>
          <w:b/>
          <w:sz w:val="24"/>
          <w:szCs w:val="24"/>
        </w:rPr>
        <w:t>сверки</w:t>
      </w:r>
      <w:r w:rsidRPr="00EB6F31">
        <w:rPr>
          <w:rFonts w:ascii="Times New Roman" w:hAnsi="Times New Roman"/>
          <w:sz w:val="24"/>
          <w:szCs w:val="24"/>
        </w:rPr>
        <w:t xml:space="preserve"> дают полное представление о наличии, составе и любых изменениях, происходящих с музейными предметами.В текущем году проведена сверка предметов из коллекции  </w:t>
      </w:r>
      <w:r>
        <w:rPr>
          <w:rFonts w:ascii="Times New Roman" w:hAnsi="Times New Roman"/>
          <w:sz w:val="24"/>
          <w:szCs w:val="24"/>
        </w:rPr>
        <w:t>т</w:t>
      </w:r>
      <w:r w:rsidRPr="00EB6F31">
        <w:rPr>
          <w:rFonts w:ascii="Times New Roman" w:hAnsi="Times New Roman"/>
          <w:sz w:val="24"/>
          <w:szCs w:val="24"/>
        </w:rPr>
        <w:t>кани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B6F31">
        <w:rPr>
          <w:rFonts w:ascii="Times New Roman" w:hAnsi="Times New Roman"/>
          <w:sz w:val="24"/>
          <w:szCs w:val="24"/>
        </w:rPr>
        <w:t xml:space="preserve"> одежда в количестве 884 предмета. </w:t>
      </w:r>
    </w:p>
    <w:p w:rsidR="00367B90" w:rsidRDefault="00367B90" w:rsidP="0036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F31">
        <w:rPr>
          <w:rFonts w:ascii="Times New Roman" w:hAnsi="Times New Roman"/>
          <w:sz w:val="24"/>
          <w:szCs w:val="24"/>
        </w:rPr>
        <w:t xml:space="preserve">  За 2020 год  воспользовались материалами фондов 22 человека: учителя и преподаватели,  – студенты и ученики,  корреспондент,  работники культуры, краеведы и пенсионеры по составлению родословной. Оказана методическая помощь в подборке материалов к докладам, статьям. Активно с нами сотрудничают преподаватели школы искусств</w:t>
      </w:r>
      <w:r>
        <w:rPr>
          <w:rFonts w:ascii="Times New Roman" w:hAnsi="Times New Roman"/>
          <w:sz w:val="24"/>
          <w:szCs w:val="24"/>
        </w:rPr>
        <w:t xml:space="preserve"> №28.</w:t>
      </w:r>
    </w:p>
    <w:p w:rsidR="00367B90" w:rsidRPr="00367B90" w:rsidRDefault="00367B90" w:rsidP="00367B90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F2A26" w:rsidRPr="00C72800" w:rsidRDefault="006F2A26" w:rsidP="006F2A2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67B90">
        <w:rPr>
          <w:rFonts w:ascii="Times New Roman" w:hAnsi="Times New Roman"/>
          <w:bCs/>
          <w:sz w:val="24"/>
          <w:szCs w:val="24"/>
        </w:rPr>
        <w:t>5.5.Дополнительное образование детей</w:t>
      </w:r>
      <w:r w:rsidRPr="00C72800">
        <w:rPr>
          <w:rFonts w:ascii="Times New Roman" w:hAnsi="Times New Roman"/>
          <w:sz w:val="24"/>
          <w:szCs w:val="24"/>
        </w:rPr>
        <w:t xml:space="preserve"> </w:t>
      </w:r>
    </w:p>
    <w:p w:rsidR="006F2A26" w:rsidRPr="00C72800" w:rsidRDefault="006F2A26" w:rsidP="006F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Сеть организаций дополнительного образования в сфере культуры и искусства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992"/>
        <w:gridCol w:w="992"/>
        <w:gridCol w:w="992"/>
        <w:gridCol w:w="992"/>
        <w:gridCol w:w="1153"/>
        <w:gridCol w:w="1153"/>
        <w:gridCol w:w="1742"/>
      </w:tblGrid>
      <w:tr w:rsidR="006F2A26" w:rsidRPr="00C72800" w:rsidTr="00E70EF6">
        <w:tc>
          <w:tcPr>
            <w:tcW w:w="1877" w:type="dxa"/>
            <w:vMerge w:val="restart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Тип учреждения</w:t>
            </w:r>
          </w:p>
        </w:tc>
        <w:tc>
          <w:tcPr>
            <w:tcW w:w="1984" w:type="dxa"/>
            <w:gridSpan w:val="2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Количество учреждений</w:t>
            </w:r>
          </w:p>
        </w:tc>
        <w:tc>
          <w:tcPr>
            <w:tcW w:w="1984" w:type="dxa"/>
            <w:gridSpan w:val="2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Количество обособленных структурных подразделений (филиалов)</w:t>
            </w:r>
          </w:p>
        </w:tc>
        <w:tc>
          <w:tcPr>
            <w:tcW w:w="2306" w:type="dxa"/>
            <w:gridSpan w:val="2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1742" w:type="dxa"/>
            <w:vMerge w:val="restart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Анализ причин отрицательной динамики прироста количества учреждений, учащихся</w:t>
            </w:r>
          </w:p>
        </w:tc>
      </w:tr>
      <w:tr w:rsidR="006F2A26" w:rsidRPr="00C72800" w:rsidTr="00E70EF6">
        <w:tc>
          <w:tcPr>
            <w:tcW w:w="1877" w:type="dxa"/>
            <w:vMerge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A26" w:rsidRPr="00C72800" w:rsidRDefault="00E70EF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01 января 2020</w:t>
            </w:r>
            <w:r w:rsidR="006F2A26"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6F2A26" w:rsidRPr="00C72800" w:rsidRDefault="00E70EF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01 января 2021</w:t>
            </w:r>
            <w:r w:rsidR="006F2A26"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6F2A26" w:rsidRPr="00C72800" w:rsidRDefault="00E70EF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01 января 2020</w:t>
            </w:r>
            <w:r w:rsidR="006F2A26"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6F2A26" w:rsidRPr="00C72800" w:rsidRDefault="00E70EF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01 января 2021</w:t>
            </w:r>
          </w:p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153" w:type="dxa"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на начало 201</w:t>
            </w:r>
            <w:r w:rsidR="00E70EF6">
              <w:rPr>
                <w:rFonts w:ascii="Times New Roman" w:hAnsi="Times New Roman"/>
                <w:bCs/>
                <w:sz w:val="24"/>
                <w:szCs w:val="24"/>
              </w:rPr>
              <w:t>9 – 2020</w:t>
            </w: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153" w:type="dxa"/>
            <w:vAlign w:val="center"/>
          </w:tcPr>
          <w:p w:rsidR="006F2A26" w:rsidRPr="00C72800" w:rsidRDefault="00E70EF6" w:rsidP="00C53709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начало 2020 – 2021</w:t>
            </w:r>
            <w:r w:rsidR="006F2A26"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42" w:type="dxa"/>
            <w:vMerge/>
          </w:tcPr>
          <w:p w:rsidR="006F2A26" w:rsidRPr="00C72800" w:rsidRDefault="006F2A26" w:rsidP="00C53709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2A26" w:rsidRPr="00C72800" w:rsidTr="00E70EF6">
        <w:tc>
          <w:tcPr>
            <w:tcW w:w="1877" w:type="dxa"/>
            <w:vAlign w:val="center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детская школа искусств</w:t>
            </w:r>
          </w:p>
        </w:tc>
        <w:tc>
          <w:tcPr>
            <w:tcW w:w="992" w:type="dxa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2A26" w:rsidRPr="00C72800" w:rsidRDefault="006F2A26" w:rsidP="00C537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F2A26" w:rsidRPr="00C72800" w:rsidRDefault="00E70EF6" w:rsidP="00C53709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53" w:type="dxa"/>
          </w:tcPr>
          <w:p w:rsidR="006F2A26" w:rsidRPr="00C72800" w:rsidRDefault="006F2A26" w:rsidP="00C53709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70EF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6F2A26" w:rsidRPr="00C72800" w:rsidRDefault="006F2A26" w:rsidP="00C53709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2A26" w:rsidRPr="00C72800" w:rsidRDefault="006F2A26" w:rsidP="006F2A2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Default="006F2A26" w:rsidP="000D74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00">
        <w:rPr>
          <w:rFonts w:ascii="Times New Roman" w:hAnsi="Times New Roman"/>
          <w:sz w:val="24"/>
          <w:szCs w:val="24"/>
        </w:rPr>
        <w:t>Показатели деятельности детских шко</w:t>
      </w:r>
      <w:r w:rsidR="000D74D8">
        <w:rPr>
          <w:rFonts w:ascii="Times New Roman" w:hAnsi="Times New Roman"/>
          <w:sz w:val="24"/>
          <w:szCs w:val="24"/>
        </w:rPr>
        <w:t>л искусств (по видам искусств):</w:t>
      </w:r>
    </w:p>
    <w:p w:rsidR="00B02183" w:rsidRPr="00DB459C" w:rsidRDefault="00B02183" w:rsidP="00B0218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 учебный год</w:t>
      </w:r>
    </w:p>
    <w:p w:rsidR="006F2A26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46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114"/>
        <w:gridCol w:w="762"/>
        <w:gridCol w:w="719"/>
        <w:gridCol w:w="717"/>
        <w:gridCol w:w="875"/>
        <w:gridCol w:w="864"/>
        <w:gridCol w:w="717"/>
        <w:gridCol w:w="866"/>
        <w:gridCol w:w="1127"/>
      </w:tblGrid>
      <w:tr w:rsidR="00B02183" w:rsidRPr="00B02183" w:rsidTr="00B02183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lastRenderedPageBreak/>
              <w:t>№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kern w:val="2"/>
                <w:lang w:eastAsia="ru-RU"/>
              </w:rPr>
              <w:t>Инструмент (отделение)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К    Л    А    С    С  Ы</w:t>
            </w:r>
          </w:p>
        </w:tc>
      </w:tr>
      <w:tr w:rsidR="00B02183" w:rsidRPr="00B02183" w:rsidTr="00B021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83" w:rsidRPr="00B02183" w:rsidRDefault="00B02183" w:rsidP="00B02183">
            <w:pPr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83" w:rsidRPr="00B02183" w:rsidRDefault="00B02183" w:rsidP="00B02183">
            <w:pPr>
              <w:spacing w:after="0" w:line="240" w:lineRule="auto"/>
              <w:rPr>
                <w:rFonts w:ascii="Times New Roman" w:eastAsia="DejaVu Sans" w:hAnsi="Times New Roman"/>
                <w:b/>
                <w:kern w:val="2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1</w:t>
            </w:r>
          </w:p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фгт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2</w:t>
            </w:r>
          </w:p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фгт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3</w:t>
            </w:r>
          </w:p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фгт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4</w:t>
            </w:r>
          </w:p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фгт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5</w:t>
            </w:r>
          </w:p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фгт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kern w:val="2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eastAsia="ru-RU"/>
              </w:rPr>
              <w:t>ИТОГО</w:t>
            </w:r>
          </w:p>
        </w:tc>
      </w:tr>
      <w:tr w:rsidR="00B02183" w:rsidRPr="00B02183" w:rsidTr="00B0218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t>Фортепиано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7</w:t>
            </w:r>
          </w:p>
        </w:tc>
      </w:tr>
      <w:tr w:rsidR="00B02183" w:rsidRPr="00B02183" w:rsidTr="00B0218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t>Баян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17</w:t>
            </w:r>
          </w:p>
        </w:tc>
      </w:tr>
      <w:tr w:rsidR="00B02183" w:rsidRPr="00B02183" w:rsidTr="00B0218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t>Аккордеон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2</w:t>
            </w:r>
          </w:p>
        </w:tc>
      </w:tr>
      <w:tr w:rsidR="00B02183" w:rsidRPr="00B02183" w:rsidTr="00B0218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t>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t>Домра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4</w:t>
            </w:r>
          </w:p>
        </w:tc>
      </w:tr>
      <w:tr w:rsidR="00B02183" w:rsidRPr="00B02183" w:rsidTr="00B0218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t>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t>Гитара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6</w:t>
            </w:r>
          </w:p>
        </w:tc>
      </w:tr>
      <w:tr w:rsidR="00B02183" w:rsidRPr="00B02183" w:rsidTr="00B02183">
        <w:trPr>
          <w:trHeight w:val="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kern w:val="2"/>
                <w:lang w:eastAsia="ru-RU"/>
              </w:rPr>
              <w:t>Хоровое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27</w:t>
            </w:r>
          </w:p>
        </w:tc>
      </w:tr>
      <w:tr w:rsidR="00B02183" w:rsidRPr="00B02183" w:rsidTr="00B02183">
        <w:trPr>
          <w:trHeight w:val="5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28</w:t>
            </w:r>
          </w:p>
        </w:tc>
      </w:tr>
      <w:tr w:rsidR="00B02183" w:rsidRPr="00B02183" w:rsidTr="00B02183">
        <w:trPr>
          <w:trHeight w:val="5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8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Художественное</w:t>
            </w:r>
          </w:p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ткачество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13</w:t>
            </w:r>
          </w:p>
        </w:tc>
      </w:tr>
      <w:tr w:rsidR="00B02183" w:rsidRPr="00B02183" w:rsidTr="00B02183">
        <w:trPr>
          <w:trHeight w:val="5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9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ru-RU"/>
              </w:rPr>
              <w:t>Художественная обработка бересты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</w:pPr>
            <w:r w:rsidRPr="00B02183">
              <w:rPr>
                <w:rFonts w:ascii="Times New Roman" w:eastAsia="DejaVu Sans" w:hAnsi="Times New Roman"/>
                <w:color w:val="000000"/>
                <w:kern w:val="2"/>
                <w:lang w:eastAsia="ru-RU"/>
              </w:rPr>
              <w:t>14</w:t>
            </w:r>
          </w:p>
        </w:tc>
      </w:tr>
      <w:tr w:rsidR="00B02183" w:rsidRPr="00B02183" w:rsidTr="00B0218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ru-RU"/>
              </w:rPr>
              <w:t>Всего</w:t>
            </w:r>
          </w:p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3" w:rsidRPr="00B02183" w:rsidRDefault="00B02183" w:rsidP="00B0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02183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118</w:t>
            </w:r>
          </w:p>
        </w:tc>
      </w:tr>
    </w:tbl>
    <w:p w:rsidR="00D81050" w:rsidRDefault="00D81050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1050" w:rsidRDefault="00B02183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222 учащихся школы приняли участие в более чем 30 выставках, конкурсах, фестивалях, из них 176 человек стали лауреатами и дипломантами.</w:t>
      </w:r>
    </w:p>
    <w:p w:rsidR="00D81050" w:rsidRDefault="00D81050" w:rsidP="00367B9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1050" w:rsidRPr="00AD0F23" w:rsidRDefault="00D81050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5.6. Народные художественные промыслы и ремесла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 xml:space="preserve">5.6.1. Муниципальные программы, в рамках которых предусмотрены мероприятия, направленные на  </w:t>
      </w:r>
      <w:r w:rsidRPr="00C72800">
        <w:rPr>
          <w:rFonts w:ascii="Times New Roman" w:hAnsi="Times New Roman"/>
          <w:sz w:val="24"/>
          <w:szCs w:val="24"/>
        </w:rPr>
        <w:t>сохранение, возрождение и развитие народных художественных промыслов и ремес</w:t>
      </w:r>
      <w:r w:rsidR="00DA62FF">
        <w:rPr>
          <w:rFonts w:ascii="Times New Roman" w:hAnsi="Times New Roman"/>
          <w:sz w:val="24"/>
          <w:szCs w:val="24"/>
        </w:rPr>
        <w:t>ел, объемы финансирования в 2018</w:t>
      </w:r>
      <w:r w:rsidRPr="00C72800">
        <w:rPr>
          <w:rFonts w:ascii="Times New Roman" w:hAnsi="Times New Roman"/>
          <w:sz w:val="24"/>
          <w:szCs w:val="24"/>
        </w:rPr>
        <w:t xml:space="preserve"> – 2019 годах (приложение № 3 к</w:t>
      </w:r>
      <w:r w:rsidRPr="00C72800">
        <w:rPr>
          <w:rFonts w:ascii="Times New Roman" w:hAnsi="Times New Roman"/>
          <w:bCs/>
          <w:sz w:val="24"/>
          <w:szCs w:val="24"/>
        </w:rPr>
        <w:t xml:space="preserve"> информационно-аналитическому отчету о состоянии и развитии сферы культуры муниципального образ</w:t>
      </w:r>
      <w:r w:rsidR="00DA62FF">
        <w:rPr>
          <w:rFonts w:ascii="Times New Roman" w:hAnsi="Times New Roman"/>
          <w:bCs/>
          <w:sz w:val="24"/>
          <w:szCs w:val="24"/>
        </w:rPr>
        <w:t>ования в 2020</w:t>
      </w:r>
      <w:r w:rsidRPr="00C72800">
        <w:rPr>
          <w:rFonts w:ascii="Times New Roman" w:hAnsi="Times New Roman"/>
          <w:bCs/>
          <w:sz w:val="24"/>
          <w:szCs w:val="24"/>
        </w:rPr>
        <w:t xml:space="preserve"> году)</w:t>
      </w:r>
      <w:r w:rsidRPr="00C72800">
        <w:rPr>
          <w:rFonts w:ascii="Times New Roman" w:hAnsi="Times New Roman"/>
          <w:sz w:val="24"/>
          <w:szCs w:val="24"/>
        </w:rPr>
        <w:t>.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00">
        <w:rPr>
          <w:rFonts w:ascii="Times New Roman" w:hAnsi="Times New Roman"/>
          <w:sz w:val="24"/>
          <w:szCs w:val="24"/>
        </w:rPr>
        <w:t>5.6.2. Направления поддержки мастеров народных художественных промыслов и ремесленников.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00">
        <w:rPr>
          <w:rFonts w:ascii="Times New Roman" w:hAnsi="Times New Roman"/>
          <w:sz w:val="24"/>
          <w:szCs w:val="24"/>
        </w:rPr>
        <w:t xml:space="preserve">5.6.3. Информация о центрах ремесленной деятельности, мероприятиях, направленных на сохранение, развитие и популяризацию народных художественных промыслов; мастерах и ремесленниках, предприятиях, народных художественных промыслов, осуществляющих деятельность на территории муниципального образования, выставочно-ярмарочных мероприятиях в сфере народных художественных промыслов и ремесел, состоявшихся </w:t>
      </w:r>
      <w:r w:rsidR="00DA62FF">
        <w:rPr>
          <w:rFonts w:ascii="Times New Roman" w:hAnsi="Times New Roman"/>
          <w:sz w:val="24"/>
          <w:szCs w:val="24"/>
        </w:rPr>
        <w:t>в 2020</w:t>
      </w:r>
      <w:r w:rsidRPr="00C72800">
        <w:rPr>
          <w:rFonts w:ascii="Times New Roman" w:hAnsi="Times New Roman"/>
          <w:sz w:val="24"/>
          <w:szCs w:val="24"/>
        </w:rPr>
        <w:t xml:space="preserve"> году (приложение № 3 к</w:t>
      </w:r>
      <w:r w:rsidRPr="00C72800">
        <w:rPr>
          <w:rFonts w:ascii="Times New Roman" w:hAnsi="Times New Roman"/>
          <w:bCs/>
          <w:sz w:val="24"/>
          <w:szCs w:val="24"/>
        </w:rPr>
        <w:t xml:space="preserve"> информационно-аналитическому отчету о состоянии и развитии сферы культуры м</w:t>
      </w:r>
      <w:r w:rsidR="00DA62FF">
        <w:rPr>
          <w:rFonts w:ascii="Times New Roman" w:hAnsi="Times New Roman"/>
          <w:bCs/>
          <w:sz w:val="24"/>
          <w:szCs w:val="24"/>
        </w:rPr>
        <w:t>униципального образования в 2020</w:t>
      </w:r>
      <w:r w:rsidRPr="00C72800">
        <w:rPr>
          <w:rFonts w:ascii="Times New Roman" w:hAnsi="Times New Roman"/>
          <w:bCs/>
          <w:sz w:val="24"/>
          <w:szCs w:val="24"/>
        </w:rPr>
        <w:t xml:space="preserve"> году)</w:t>
      </w:r>
      <w:r w:rsidRPr="00C72800">
        <w:rPr>
          <w:rFonts w:ascii="Times New Roman" w:hAnsi="Times New Roman"/>
          <w:sz w:val="24"/>
          <w:szCs w:val="24"/>
        </w:rPr>
        <w:t>.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00">
        <w:rPr>
          <w:rFonts w:ascii="Times New Roman" w:hAnsi="Times New Roman"/>
          <w:sz w:val="24"/>
          <w:szCs w:val="24"/>
        </w:rPr>
        <w:t>5.6.4. Конкурсы профессионального мастерства среди мастеров народных художественных промыслов и ремесленников (приложение № 3 к</w:t>
      </w:r>
      <w:r w:rsidRPr="00C72800">
        <w:rPr>
          <w:rFonts w:ascii="Times New Roman" w:hAnsi="Times New Roman"/>
          <w:bCs/>
          <w:sz w:val="24"/>
          <w:szCs w:val="24"/>
        </w:rPr>
        <w:t xml:space="preserve"> информационно-аналитическому отчету о состоянии и развитии сферы культуры м</w:t>
      </w:r>
      <w:r w:rsidR="00DA62FF">
        <w:rPr>
          <w:rFonts w:ascii="Times New Roman" w:hAnsi="Times New Roman"/>
          <w:bCs/>
          <w:sz w:val="24"/>
          <w:szCs w:val="24"/>
        </w:rPr>
        <w:t>униципального образования в 2020</w:t>
      </w:r>
      <w:r w:rsidRPr="00C72800">
        <w:rPr>
          <w:rFonts w:ascii="Times New Roman" w:hAnsi="Times New Roman"/>
          <w:bCs/>
          <w:sz w:val="24"/>
          <w:szCs w:val="24"/>
        </w:rPr>
        <w:t xml:space="preserve"> году)</w:t>
      </w:r>
      <w:r w:rsidRPr="00C72800">
        <w:rPr>
          <w:rFonts w:ascii="Times New Roman" w:hAnsi="Times New Roman"/>
          <w:sz w:val="24"/>
          <w:szCs w:val="24"/>
        </w:rPr>
        <w:t>.</w:t>
      </w:r>
    </w:p>
    <w:p w:rsidR="006F2A26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B90">
        <w:rPr>
          <w:rFonts w:ascii="Times New Roman" w:hAnsi="Times New Roman"/>
          <w:sz w:val="24"/>
          <w:szCs w:val="24"/>
        </w:rPr>
        <w:t xml:space="preserve">5.6.5. Описание 1 – 2 наиболее ярких практик по сохранению, развитию </w:t>
      </w:r>
      <w:r w:rsidRPr="00367B90">
        <w:rPr>
          <w:rFonts w:ascii="Times New Roman" w:hAnsi="Times New Roman"/>
          <w:sz w:val="24"/>
          <w:szCs w:val="24"/>
        </w:rPr>
        <w:br/>
        <w:t>и популяризации народных художественных промыслов.</w:t>
      </w:r>
    </w:p>
    <w:p w:rsidR="00367B90" w:rsidRDefault="00367B90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B90" w:rsidRPr="00367B90" w:rsidRDefault="00367B90" w:rsidP="00367B9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67B90">
        <w:rPr>
          <w:rFonts w:ascii="Times New Roman" w:hAnsi="Times New Roman"/>
          <w:sz w:val="24"/>
          <w:szCs w:val="24"/>
        </w:rPr>
        <w:t xml:space="preserve">       </w:t>
      </w:r>
      <w:r w:rsidRPr="00367B90">
        <w:rPr>
          <w:rFonts w:ascii="Times New Roman" w:hAnsi="Times New Roman"/>
          <w:sz w:val="24"/>
          <w:szCs w:val="24"/>
        </w:rPr>
        <w:t>Участие в Введенской ярмарке</w:t>
      </w:r>
      <w:r w:rsidRPr="00367B90">
        <w:rPr>
          <w:rFonts w:ascii="Times New Roman" w:hAnsi="Times New Roman"/>
          <w:sz w:val="24"/>
          <w:szCs w:val="24"/>
        </w:rPr>
        <w:t xml:space="preserve"> г. Сольвычегодск  4 декабря 2020 г. – 12 февраля 2021 г</w:t>
      </w:r>
    </w:p>
    <w:p w:rsidR="00367B90" w:rsidRPr="00367B90" w:rsidRDefault="00367B90" w:rsidP="00367B9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67B90">
        <w:rPr>
          <w:rFonts w:ascii="Times New Roman" w:hAnsi="Times New Roman"/>
          <w:sz w:val="24"/>
          <w:szCs w:val="24"/>
        </w:rPr>
        <w:t xml:space="preserve">Введенская выставка - ярмарка – одна из крупнейших традиционный ярмарок проводимых в городе Сольвычегодске. С ГБУК АО «Историко- художественным музеем» мы сотрудничаем не первый год. Изделия наших мастеров пользуются популярностью среди посетителей ярмарки. В этом году в ярмарке приняли участие - 29 мастеров из Вилегодского района, из их числа – обучающиеся и педагоги Школы искусств № 28, творческое объединение «Берестяной </w:t>
      </w:r>
      <w:r w:rsidRPr="00367B90">
        <w:rPr>
          <w:rFonts w:ascii="Times New Roman" w:hAnsi="Times New Roman"/>
          <w:sz w:val="24"/>
          <w:szCs w:val="24"/>
        </w:rPr>
        <w:lastRenderedPageBreak/>
        <w:t xml:space="preserve">клуб «Сударушка»», жители Вилегодского района. На ярмарку предложены изделия из бересты, корня сосны, ивового прута, выполненные, в различных техниках – ткачество, лоскутное шитье. Всего 119 изделии. Это корзины из бересты и ивового прута, конфетницы, очечники, туеса, коробушки, кувшины и подносы, шкатулки, пояса и салфетки, полотенца и половики, сувениры, тканые праздничные салфетки и наборы. </w:t>
      </w:r>
    </w:p>
    <w:p w:rsidR="00367B90" w:rsidRPr="00367B90" w:rsidRDefault="00367B90" w:rsidP="00367B9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67B90">
        <w:rPr>
          <w:rFonts w:ascii="Times New Roman" w:hAnsi="Times New Roman"/>
          <w:sz w:val="24"/>
          <w:szCs w:val="24"/>
        </w:rPr>
        <w:t>Введенская ярмарка имеет еще и статус выставки, поэтому некоторые работы – это только выставочные экспонаты.</w:t>
      </w:r>
    </w:p>
    <w:p w:rsidR="00367B90" w:rsidRPr="00367B90" w:rsidRDefault="00367B90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A26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00">
        <w:rPr>
          <w:rFonts w:ascii="Times New Roman" w:hAnsi="Times New Roman"/>
          <w:sz w:val="24"/>
          <w:szCs w:val="24"/>
        </w:rPr>
        <w:t>5.6.6. Мероприятия, направленные на развитие туризма в местах традиционного бытования народных художественных промыслов.</w:t>
      </w:r>
    </w:p>
    <w:p w:rsidR="00DA62FF" w:rsidRPr="00C72800" w:rsidRDefault="00DA62FF" w:rsidP="00DA62F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00">
        <w:rPr>
          <w:rFonts w:ascii="Times New Roman" w:hAnsi="Times New Roman"/>
          <w:sz w:val="24"/>
          <w:szCs w:val="24"/>
        </w:rPr>
        <w:t>5.6.7. Проекты, реализуемые муниципальными учреждениями культуры и социально ориентированными некоммерческими организациями, направленные на сохранение, возрождение и развитие народных художественных промыслов и ремесел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B90" w:rsidRPr="00C72800" w:rsidRDefault="00367B90" w:rsidP="00367B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Туристическая программа Быковского ДК «Бычок – смоляной бочок»</w:t>
      </w:r>
      <w:r>
        <w:rPr>
          <w:rFonts w:ascii="Times New Roman" w:hAnsi="Times New Roman"/>
          <w:bCs/>
          <w:sz w:val="24"/>
          <w:szCs w:val="24"/>
        </w:rPr>
        <w:t>, «Деревня мастеров»</w:t>
      </w:r>
    </w:p>
    <w:p w:rsidR="00DA62FF" w:rsidRPr="00C72800" w:rsidRDefault="00DA62FF" w:rsidP="00DA62F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2A26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00">
        <w:rPr>
          <w:rFonts w:ascii="Times New Roman" w:hAnsi="Times New Roman"/>
          <w:sz w:val="24"/>
          <w:szCs w:val="24"/>
        </w:rPr>
        <w:t>5.6.8. Варианты реализации продукции мастерами народных художественных промыслов и ремесленниками.</w:t>
      </w:r>
    </w:p>
    <w:p w:rsidR="00DA62FF" w:rsidRDefault="00DA62FF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2FF" w:rsidRPr="00C72800" w:rsidRDefault="00DA62FF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2FF">
        <w:rPr>
          <w:rFonts w:ascii="Times New Roman" w:hAnsi="Times New Roman"/>
          <w:sz w:val="24"/>
          <w:szCs w:val="24"/>
        </w:rPr>
        <w:t>Основными площадками реализации продукции мастеров НХП и ДПИ являются Благовещенская и Ильинская ярмарки, а также сувенирная лавка Дома народной культуры.</w:t>
      </w:r>
      <w:r>
        <w:rPr>
          <w:rFonts w:ascii="Times New Roman" w:hAnsi="Times New Roman"/>
          <w:sz w:val="24"/>
          <w:szCs w:val="24"/>
        </w:rPr>
        <w:t xml:space="preserve"> (Примечание: в 2020 году данные ярмарки не состоялись)</w:t>
      </w:r>
    </w:p>
    <w:p w:rsidR="006F2A26" w:rsidRPr="00C72800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2800">
        <w:rPr>
          <w:rFonts w:ascii="Times New Roman" w:hAnsi="Times New Roman"/>
          <w:sz w:val="24"/>
          <w:szCs w:val="24"/>
        </w:rPr>
        <w:t xml:space="preserve">5.7. </w:t>
      </w:r>
      <w:r w:rsidRPr="00C72800">
        <w:rPr>
          <w:rFonts w:ascii="Times New Roman" w:hAnsi="Times New Roman"/>
          <w:bCs/>
          <w:sz w:val="24"/>
          <w:szCs w:val="24"/>
        </w:rPr>
        <w:t xml:space="preserve">Мероприятия по обеспечению доступной среды для инвалидов и других маломобильных групп населения. </w:t>
      </w:r>
    </w:p>
    <w:p w:rsidR="006F2A26" w:rsidRPr="00C72800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8"/>
        <w:gridCol w:w="3158"/>
      </w:tblGrid>
      <w:tr w:rsidR="00DA62FF" w:rsidRPr="00C72800" w:rsidTr="00C53709">
        <w:trPr>
          <w:trHeight w:val="1451"/>
        </w:trPr>
        <w:tc>
          <w:tcPr>
            <w:tcW w:w="6368" w:type="dxa"/>
            <w:shd w:val="clear" w:color="auto" w:fill="auto"/>
          </w:tcPr>
          <w:p w:rsidR="00DA62FF" w:rsidRPr="00C72800" w:rsidRDefault="00DA62FF" w:rsidP="00C53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1. Проведенные мероприятия по организация беспрепятственного доступа (физической доступности) к учреждениям культуры, образования в сфере культуры и искусства</w:t>
            </w:r>
          </w:p>
        </w:tc>
        <w:tc>
          <w:tcPr>
            <w:tcW w:w="3158" w:type="dxa"/>
            <w:shd w:val="clear" w:color="auto" w:fill="auto"/>
          </w:tcPr>
          <w:p w:rsidR="00DA62FF" w:rsidRPr="00DA62FF" w:rsidRDefault="00DA62FF" w:rsidP="00DA62FF">
            <w:pPr>
              <w:jc w:val="center"/>
              <w:rPr>
                <w:rFonts w:ascii="Times New Roman" w:hAnsi="Times New Roman"/>
              </w:rPr>
            </w:pPr>
            <w:r w:rsidRPr="00DA62FF">
              <w:rPr>
                <w:rFonts w:ascii="Times New Roman" w:hAnsi="Times New Roman"/>
              </w:rPr>
              <w:t>нет</w:t>
            </w:r>
          </w:p>
        </w:tc>
      </w:tr>
      <w:tr w:rsidR="00DA62FF" w:rsidRPr="00C72800" w:rsidTr="00C53709">
        <w:trPr>
          <w:trHeight w:val="996"/>
        </w:trPr>
        <w:tc>
          <w:tcPr>
            <w:tcW w:w="6368" w:type="dxa"/>
            <w:shd w:val="clear" w:color="auto" w:fill="auto"/>
          </w:tcPr>
          <w:p w:rsidR="00DA62FF" w:rsidRPr="00C72800" w:rsidRDefault="00DA62FF" w:rsidP="00C5370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2. Доля объектов доступных для инвалидов и маломобильных групп населения в сфере культуры (от общего количества таких объектов)</w:t>
            </w:r>
          </w:p>
        </w:tc>
        <w:tc>
          <w:tcPr>
            <w:tcW w:w="3158" w:type="dxa"/>
            <w:shd w:val="clear" w:color="auto" w:fill="auto"/>
          </w:tcPr>
          <w:p w:rsidR="00DA62FF" w:rsidRPr="00DA62FF" w:rsidRDefault="00DA62FF" w:rsidP="00DA62FF">
            <w:pPr>
              <w:jc w:val="center"/>
              <w:rPr>
                <w:rFonts w:ascii="Times New Roman" w:hAnsi="Times New Roman"/>
              </w:rPr>
            </w:pPr>
            <w:r w:rsidRPr="00DA62FF">
              <w:rPr>
                <w:rFonts w:ascii="Times New Roman" w:hAnsi="Times New Roman"/>
              </w:rPr>
              <w:t>4</w:t>
            </w:r>
          </w:p>
        </w:tc>
      </w:tr>
      <w:tr w:rsidR="00DA62FF" w:rsidRPr="00C72800" w:rsidTr="00C53709">
        <w:trPr>
          <w:trHeight w:val="960"/>
        </w:trPr>
        <w:tc>
          <w:tcPr>
            <w:tcW w:w="6368" w:type="dxa"/>
            <w:shd w:val="clear" w:color="auto" w:fill="auto"/>
          </w:tcPr>
          <w:p w:rsidR="00DA62FF" w:rsidRPr="00C72800" w:rsidRDefault="00DA62FF" w:rsidP="00C53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3. Количество мероприятий в сфере культуры, проведенных в отчетном году с участием инвалидов </w:t>
            </w:r>
          </w:p>
        </w:tc>
        <w:tc>
          <w:tcPr>
            <w:tcW w:w="3158" w:type="dxa"/>
            <w:shd w:val="clear" w:color="auto" w:fill="auto"/>
          </w:tcPr>
          <w:p w:rsidR="00DA62FF" w:rsidRPr="00DA62FF" w:rsidRDefault="00DA62FF" w:rsidP="00DA62FF">
            <w:pPr>
              <w:jc w:val="center"/>
              <w:rPr>
                <w:rFonts w:ascii="Times New Roman" w:hAnsi="Times New Roman"/>
              </w:rPr>
            </w:pPr>
            <w:r w:rsidRPr="00DA62FF">
              <w:rPr>
                <w:rFonts w:ascii="Times New Roman" w:hAnsi="Times New Roman"/>
              </w:rPr>
              <w:t>5</w:t>
            </w:r>
          </w:p>
        </w:tc>
      </w:tr>
      <w:tr w:rsidR="00DA62FF" w:rsidRPr="00C72800" w:rsidTr="00C53709">
        <w:tc>
          <w:tcPr>
            <w:tcW w:w="6368" w:type="dxa"/>
            <w:shd w:val="clear" w:color="auto" w:fill="auto"/>
          </w:tcPr>
          <w:p w:rsidR="00DA62FF" w:rsidRPr="00C72800" w:rsidRDefault="00DA62FF" w:rsidP="00C53709">
            <w:pPr>
              <w:numPr>
                <w:ilvl w:val="0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Организация и проведение (участие в организации и проведении) научно-практических конференций, семинаров, круглых столов для специалистов муниципальных учреждений культуры, дополнительного образования в сфере культуры и искусства, негосударственных организаций сферы культуры</w:t>
            </w:r>
            <w:r w:rsidRPr="00C728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вопросам преобразования среды жизнедеятельности</w:t>
            </w:r>
            <w:r w:rsidRPr="00C72800">
              <w:rPr>
                <w:rFonts w:ascii="Times New Roman" w:hAnsi="Times New Roman"/>
                <w:sz w:val="24"/>
                <w:szCs w:val="24"/>
              </w:rPr>
              <w:t xml:space="preserve"> инвалидов и других маломобильных групп населения</w:t>
            </w:r>
          </w:p>
          <w:p w:rsidR="00DA62FF" w:rsidRPr="00C72800" w:rsidRDefault="00DA62FF" w:rsidP="00C53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DA62FF" w:rsidRPr="00DA62FF" w:rsidRDefault="00DA62FF" w:rsidP="00DA62FF">
            <w:pPr>
              <w:jc w:val="center"/>
              <w:rPr>
                <w:rFonts w:ascii="Times New Roman" w:hAnsi="Times New Roman"/>
              </w:rPr>
            </w:pPr>
            <w:r w:rsidRPr="00DA62FF">
              <w:rPr>
                <w:rFonts w:ascii="Times New Roman" w:hAnsi="Times New Roman"/>
              </w:rPr>
              <w:t>нет</w:t>
            </w:r>
          </w:p>
        </w:tc>
      </w:tr>
      <w:tr w:rsidR="00DA62FF" w:rsidRPr="00C72800" w:rsidTr="00C53709">
        <w:tc>
          <w:tcPr>
            <w:tcW w:w="6368" w:type="dxa"/>
            <w:shd w:val="clear" w:color="auto" w:fill="auto"/>
          </w:tcPr>
          <w:p w:rsidR="00DA62FF" w:rsidRPr="00C72800" w:rsidRDefault="00DA62FF" w:rsidP="00C53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lastRenderedPageBreak/>
              <w:t>5. Информация об адаптации содержания образовательных программ, программ экспонирования музейных коллекций и т.д. под потребности лиц с ограниченными возможностями здоровья</w:t>
            </w:r>
          </w:p>
        </w:tc>
        <w:tc>
          <w:tcPr>
            <w:tcW w:w="3158" w:type="dxa"/>
            <w:shd w:val="clear" w:color="auto" w:fill="auto"/>
          </w:tcPr>
          <w:p w:rsidR="00DA62FF" w:rsidRPr="00DA62FF" w:rsidRDefault="00DA62FF" w:rsidP="00DA62FF">
            <w:pPr>
              <w:jc w:val="center"/>
              <w:rPr>
                <w:rFonts w:ascii="Times New Roman" w:hAnsi="Times New Roman"/>
              </w:rPr>
            </w:pPr>
            <w:r w:rsidRPr="00DA62FF">
              <w:rPr>
                <w:rFonts w:ascii="Times New Roman" w:hAnsi="Times New Roman"/>
              </w:rPr>
              <w:t>нет</w:t>
            </w:r>
          </w:p>
        </w:tc>
      </w:tr>
      <w:tr w:rsidR="00DA62FF" w:rsidRPr="00C72800" w:rsidTr="00C53709">
        <w:tc>
          <w:tcPr>
            <w:tcW w:w="6368" w:type="dxa"/>
            <w:shd w:val="clear" w:color="auto" w:fill="auto"/>
          </w:tcPr>
          <w:p w:rsidR="00DA62FF" w:rsidRPr="00C72800" w:rsidRDefault="00DA62FF" w:rsidP="00C53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6. Описание успешной практики вовлечения инвалидов в культурно-досуговую, театральную, библиотечную или музейную среду</w:t>
            </w:r>
          </w:p>
        </w:tc>
        <w:tc>
          <w:tcPr>
            <w:tcW w:w="3158" w:type="dxa"/>
            <w:shd w:val="clear" w:color="auto" w:fill="auto"/>
          </w:tcPr>
          <w:p w:rsidR="00DA62FF" w:rsidRPr="00DA62FF" w:rsidRDefault="00DA62FF" w:rsidP="00DA62FF">
            <w:pPr>
              <w:jc w:val="center"/>
              <w:rPr>
                <w:rFonts w:ascii="Times New Roman" w:hAnsi="Times New Roman"/>
              </w:rPr>
            </w:pPr>
            <w:r w:rsidRPr="00DA62FF">
              <w:rPr>
                <w:rFonts w:ascii="Times New Roman" w:hAnsi="Times New Roman"/>
              </w:rPr>
              <w:t>нет.</w:t>
            </w:r>
          </w:p>
        </w:tc>
      </w:tr>
    </w:tbl>
    <w:p w:rsidR="006F2A26" w:rsidRPr="00C72800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pStyle w:val="a4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 xml:space="preserve">Работа с негосударственными организациями в сфере культуры и искусства </w:t>
      </w:r>
    </w:p>
    <w:p w:rsidR="006F2A26" w:rsidRPr="00C72800" w:rsidRDefault="006F2A26" w:rsidP="006F2A26">
      <w:pPr>
        <w:pStyle w:val="a4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A26" w:rsidRDefault="00D81050" w:rsidP="00D8105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Нет</w:t>
      </w:r>
    </w:p>
    <w:p w:rsidR="00D81050" w:rsidRDefault="00D81050" w:rsidP="00D8105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81050" w:rsidRDefault="00D81050" w:rsidP="00D8105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81050" w:rsidRPr="00C72800" w:rsidRDefault="00D81050" w:rsidP="00D8105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pStyle w:val="a4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Работа с отдельными категориями граждан</w:t>
      </w:r>
    </w:p>
    <w:p w:rsidR="006F2A26" w:rsidRPr="00C72800" w:rsidRDefault="006F2A26" w:rsidP="006F2A26">
      <w:pPr>
        <w:pStyle w:val="a4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6F2A26" w:rsidRPr="00C72800" w:rsidTr="00C53709">
        <w:tc>
          <w:tcPr>
            <w:tcW w:w="3544" w:type="dxa"/>
            <w:shd w:val="clear" w:color="auto" w:fill="auto"/>
          </w:tcPr>
          <w:p w:rsidR="006F2A26" w:rsidRPr="00C72800" w:rsidRDefault="006F2A26" w:rsidP="00C5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1.Несовершеннолетними, состоящими на различного вида профилактических учетах</w:t>
            </w:r>
          </w:p>
        </w:tc>
        <w:tc>
          <w:tcPr>
            <w:tcW w:w="6237" w:type="dxa"/>
            <w:shd w:val="clear" w:color="auto" w:fill="auto"/>
          </w:tcPr>
          <w:p w:rsidR="006F2A26" w:rsidRPr="00C72800" w:rsidRDefault="00DA62FF" w:rsidP="00C5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2FF">
              <w:rPr>
                <w:rFonts w:ascii="Times New Roman" w:hAnsi="Times New Roman"/>
                <w:sz w:val="24"/>
                <w:szCs w:val="24"/>
              </w:rPr>
              <w:t>В рамках системы профилактики наркотической, алкогольной, табачной и иных зависимостей, пропаганды здорового образа жизни  учреждения культуры проводят  мероприятия, направленные на формирование у подростков и молодежи положительных личностных установок на здоровый образ жизни и  формирование навыков социальной адаптации, необходимых им в повседневной жизни.    Курение, употребление алкоголя, а в последнее время употребление подростками и молодежью наркотиков стали, к сожалению, широко распространенным и открыто обсуждаемым явлением современной жизни.  Нацеленность мероприятий на контингент школьного возраста, так как именно эта возрастная группа несовершеннолетних и молодежи быстро втягивается в наркоманию.</w:t>
            </w:r>
          </w:p>
        </w:tc>
      </w:tr>
      <w:tr w:rsidR="006F2A26" w:rsidRPr="00C72800" w:rsidTr="00C53709">
        <w:tc>
          <w:tcPr>
            <w:tcW w:w="3544" w:type="dxa"/>
            <w:shd w:val="clear" w:color="auto" w:fill="auto"/>
          </w:tcPr>
          <w:p w:rsidR="006F2A26" w:rsidRPr="00C72800" w:rsidRDefault="006F2A26" w:rsidP="00C5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2. Лицами старшего поколения </w:t>
            </w:r>
          </w:p>
        </w:tc>
        <w:tc>
          <w:tcPr>
            <w:tcW w:w="6237" w:type="dxa"/>
            <w:shd w:val="clear" w:color="auto" w:fill="auto"/>
          </w:tcPr>
          <w:p w:rsidR="006F2A26" w:rsidRDefault="00DA62FF" w:rsidP="00DA62FF">
            <w:pPr>
              <w:spacing w:after="0" w:line="240" w:lineRule="auto"/>
              <w:ind w:left="-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A62FF" w:rsidRPr="00C72800" w:rsidRDefault="00DA62FF" w:rsidP="00DA62FF">
            <w:pPr>
              <w:spacing w:after="0" w:line="240" w:lineRule="auto"/>
              <w:ind w:left="-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26" w:rsidRPr="00C72800" w:rsidTr="00C53709">
        <w:tc>
          <w:tcPr>
            <w:tcW w:w="3544" w:type="dxa"/>
            <w:shd w:val="clear" w:color="auto" w:fill="auto"/>
          </w:tcPr>
          <w:p w:rsidR="006F2A26" w:rsidRPr="00C72800" w:rsidRDefault="006F2A26" w:rsidP="00C5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3. Добровольцами, осуществляющими поддержку проведения мероприятий (проектов) в сфере культуры и искусства</w:t>
            </w:r>
          </w:p>
        </w:tc>
        <w:tc>
          <w:tcPr>
            <w:tcW w:w="6237" w:type="dxa"/>
            <w:shd w:val="clear" w:color="auto" w:fill="auto"/>
          </w:tcPr>
          <w:p w:rsidR="006F2A26" w:rsidRPr="00C72800" w:rsidRDefault="00DA62FF" w:rsidP="00C53709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2FF">
              <w:rPr>
                <w:rFonts w:ascii="Times New Roman" w:hAnsi="Times New Roman"/>
                <w:sz w:val="24"/>
                <w:szCs w:val="24"/>
              </w:rPr>
              <w:t>Количество волонтеров в сфере культуры - 56, общее количество благополучателей от деятельности волонтеров – около 9000 человек (лиц, получивших помощь от волонтеров), количество проведенных мероприятий в сфере добровольчества - 43 и количество задействованных в них волонтеров (более 400).</w:t>
            </w:r>
          </w:p>
        </w:tc>
      </w:tr>
    </w:tbl>
    <w:p w:rsidR="006F2A26" w:rsidRPr="00C72800" w:rsidRDefault="006F2A26" w:rsidP="006F2A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>Деятельность по результатам проведения</w:t>
      </w:r>
      <w:r w:rsidRPr="00C72800">
        <w:rPr>
          <w:rFonts w:ascii="Times New Roman" w:hAnsi="Times New Roman"/>
          <w:bCs/>
          <w:sz w:val="24"/>
          <w:szCs w:val="24"/>
        </w:rPr>
        <w:t xml:space="preserve"> </w:t>
      </w:r>
      <w:r w:rsidRPr="00C72800">
        <w:rPr>
          <w:rFonts w:ascii="Times New Roman" w:hAnsi="Times New Roman"/>
          <w:b/>
          <w:bCs/>
          <w:sz w:val="24"/>
          <w:szCs w:val="24"/>
        </w:rPr>
        <w:t xml:space="preserve">независимой оценки качества </w:t>
      </w:r>
      <w:r w:rsidRPr="00C72800">
        <w:rPr>
          <w:rFonts w:ascii="Times New Roman" w:hAnsi="Times New Roman"/>
          <w:bCs/>
          <w:sz w:val="24"/>
          <w:szCs w:val="24"/>
        </w:rPr>
        <w:t>оказания усл</w:t>
      </w:r>
      <w:r w:rsidR="00951D63">
        <w:rPr>
          <w:rFonts w:ascii="Times New Roman" w:hAnsi="Times New Roman"/>
          <w:bCs/>
          <w:sz w:val="24"/>
          <w:szCs w:val="24"/>
        </w:rPr>
        <w:t>уг организациями культуры в 2020</w:t>
      </w:r>
      <w:r w:rsidRPr="00C72800">
        <w:rPr>
          <w:rFonts w:ascii="Times New Roman" w:hAnsi="Times New Roman"/>
          <w:bCs/>
          <w:sz w:val="24"/>
          <w:szCs w:val="24"/>
        </w:rPr>
        <w:t xml:space="preserve"> годах. Меры, принятые учредителями и руководителями учреждений по результатам независимой оценки, выполнение учреждениями планов по результатам независимой оценки.</w:t>
      </w:r>
    </w:p>
    <w:p w:rsidR="006F2A26" w:rsidRDefault="006F2A26" w:rsidP="006F2A2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1D63" w:rsidRPr="000D74D8" w:rsidRDefault="000D74D8" w:rsidP="000D74D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0D74D8">
        <w:rPr>
          <w:rFonts w:ascii="Times New Roman" w:hAnsi="Times New Roman"/>
          <w:bCs/>
          <w:sz w:val="24"/>
          <w:szCs w:val="24"/>
        </w:rPr>
        <w:t xml:space="preserve">В 2020 году Независимую оценку качества оказания услуг прошел МБУ «Районный культурно-дрсуговый центр». </w:t>
      </w:r>
      <w:r w:rsidR="00951D63" w:rsidRPr="000D74D8">
        <w:rPr>
          <w:rFonts w:ascii="Times New Roman" w:hAnsi="Times New Roman"/>
          <w:bCs/>
          <w:sz w:val="24"/>
          <w:szCs w:val="24"/>
        </w:rPr>
        <w:t>В рейтинге организаций, проходящих независимую оценку качества оказания услуг организациями культуры 2020 года, МБУ «Районный культурно-досуговый центр» занимает 21 место из 68.</w:t>
      </w:r>
    </w:p>
    <w:p w:rsidR="00951D63" w:rsidRDefault="00951D63" w:rsidP="00951D6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1D63" w:rsidRPr="00C72800" w:rsidRDefault="00951D63" w:rsidP="00951D6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2A26" w:rsidRDefault="006F2A26" w:rsidP="00951D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>Парки культуры и отдыха.</w:t>
      </w:r>
      <w:r w:rsidRPr="00C72800">
        <w:rPr>
          <w:rFonts w:ascii="Times New Roman" w:hAnsi="Times New Roman"/>
          <w:bCs/>
          <w:sz w:val="24"/>
          <w:szCs w:val="24"/>
        </w:rPr>
        <w:t xml:space="preserve"> Краткое описание: о</w:t>
      </w:r>
      <w:r w:rsidRPr="00C72800">
        <w:rPr>
          <w:rFonts w:ascii="Times New Roman" w:hAnsi="Times New Roman"/>
          <w:sz w:val="24"/>
          <w:szCs w:val="24"/>
          <w:lang w:eastAsia="ru-RU"/>
        </w:rPr>
        <w:t>бщая площадь парков; количество аттракционов; количество проведенных  культурно-массовых и физкультурно-оздоровительных мероприятий, в том числе для детей до 14 лет; наиболее яркие мероприятия/проекты; профессиональные награды.</w:t>
      </w:r>
    </w:p>
    <w:p w:rsidR="00E70EF6" w:rsidRDefault="00E70EF6" w:rsidP="00E70E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EF6" w:rsidRPr="00C72800" w:rsidRDefault="00E70EF6" w:rsidP="00E70E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</w:t>
      </w:r>
    </w:p>
    <w:p w:rsidR="006F2A26" w:rsidRPr="00C72800" w:rsidRDefault="006F2A26" w:rsidP="006F2A2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2A26" w:rsidRDefault="00951D63" w:rsidP="00951D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2A26" w:rsidRPr="00C72800">
        <w:rPr>
          <w:rFonts w:ascii="Times New Roman" w:hAnsi="Times New Roman"/>
          <w:b/>
          <w:bCs/>
          <w:sz w:val="24"/>
          <w:szCs w:val="24"/>
        </w:rPr>
        <w:t xml:space="preserve">Международная и межрегиональная деятельность </w:t>
      </w:r>
      <w:r w:rsidR="006F2A26" w:rsidRPr="00C72800">
        <w:rPr>
          <w:rFonts w:ascii="Times New Roman" w:hAnsi="Times New Roman"/>
          <w:bCs/>
          <w:sz w:val="24"/>
          <w:szCs w:val="24"/>
        </w:rPr>
        <w:t>с указанием реализованных международных/ межрегиональных мероприятий, полученных грантов на международные проекты, также мероприятий, н</w:t>
      </w:r>
      <w:r w:rsidR="006F2A26" w:rsidRPr="00C72800">
        <w:rPr>
          <w:rFonts w:ascii="Times New Roman" w:hAnsi="Times New Roman"/>
          <w:sz w:val="24"/>
          <w:szCs w:val="24"/>
        </w:rPr>
        <w:t>аправленных на гармонизацию межнациональных отношений,</w:t>
      </w:r>
      <w:r w:rsidR="006F2A26" w:rsidRPr="00C72800">
        <w:rPr>
          <w:rFonts w:ascii="Times New Roman" w:hAnsi="Times New Roman"/>
          <w:bCs/>
          <w:sz w:val="24"/>
          <w:szCs w:val="24"/>
        </w:rPr>
        <w:t xml:space="preserve"> </w:t>
      </w:r>
      <w:r w:rsidR="006F2A26" w:rsidRPr="00C72800">
        <w:rPr>
          <w:rFonts w:ascii="Times New Roman" w:hAnsi="Times New Roman"/>
          <w:sz w:val="24"/>
          <w:szCs w:val="24"/>
        </w:rPr>
        <w:t xml:space="preserve">формирование уважительного отношения к культуре </w:t>
      </w:r>
      <w:r w:rsidR="006F2A26" w:rsidRPr="00C72800">
        <w:rPr>
          <w:rFonts w:ascii="Times New Roman" w:hAnsi="Times New Roman"/>
          <w:sz w:val="24"/>
          <w:szCs w:val="24"/>
        </w:rPr>
        <w:br/>
        <w:t>и религиям народов, проживающих</w:t>
      </w:r>
      <w:r w:rsidR="006F2A26" w:rsidRPr="00C72800">
        <w:rPr>
          <w:rFonts w:ascii="Times New Roman" w:hAnsi="Times New Roman"/>
          <w:bCs/>
          <w:sz w:val="24"/>
          <w:szCs w:val="24"/>
        </w:rPr>
        <w:t xml:space="preserve"> на территории (взаимодействие с национально-культурными автономиями).</w:t>
      </w:r>
    </w:p>
    <w:p w:rsidR="00E70EF6" w:rsidRPr="00C72800" w:rsidRDefault="00E70EF6" w:rsidP="00E70EF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нет</w:t>
      </w:r>
    </w:p>
    <w:p w:rsidR="006F2A26" w:rsidRPr="00C72800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951D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 xml:space="preserve">Антитеррористическая и антиэкстремистская  деятельность. </w:t>
      </w:r>
    </w:p>
    <w:p w:rsidR="00951D63" w:rsidRPr="00951D63" w:rsidRDefault="00951D63" w:rsidP="00951D6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51D63">
        <w:rPr>
          <w:rFonts w:ascii="Times New Roman" w:hAnsi="Times New Roman"/>
          <w:sz w:val="24"/>
          <w:szCs w:val="24"/>
        </w:rPr>
        <w:t xml:space="preserve">Учреждениями культуры проведение профилактических мероприятий (в том числе ежегодных) для устранения предпосылок распространения террористической и экстремисткой деятельности на территории Вилегодского района; демонстрация видеоматериалов антиэкстремистского и антитеррористического содержания, а также использование их в работе с населением  и при организации мероприятий; ограничение доступа к ресурсам, содержащим информацию экстремистского характера; проведение круглых столов, семинаров антитеррористической и антиэкстремистской направленности. </w:t>
      </w:r>
    </w:p>
    <w:p w:rsidR="00951D63" w:rsidRDefault="00951D63" w:rsidP="00951D6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951D63">
        <w:rPr>
          <w:rFonts w:ascii="Times New Roman" w:hAnsi="Times New Roman"/>
          <w:sz w:val="24"/>
          <w:szCs w:val="24"/>
        </w:rPr>
        <w:t xml:space="preserve">Количество участников  мероприятий организованных учреждениями культуры, более 100 человек. </w:t>
      </w:r>
    </w:p>
    <w:p w:rsidR="00951D63" w:rsidRDefault="00951D63" w:rsidP="00951D6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D63" w:rsidRDefault="006F2A26" w:rsidP="00951D6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D63">
        <w:rPr>
          <w:rFonts w:ascii="Times New Roman" w:hAnsi="Times New Roman"/>
          <w:b/>
          <w:bCs/>
          <w:sz w:val="24"/>
          <w:szCs w:val="24"/>
        </w:rPr>
        <w:t>Итоги проектной деятельности</w:t>
      </w:r>
      <w:r w:rsidRPr="00951D63">
        <w:rPr>
          <w:rFonts w:ascii="Times New Roman" w:hAnsi="Times New Roman"/>
          <w:bCs/>
          <w:sz w:val="24"/>
          <w:szCs w:val="24"/>
        </w:rPr>
        <w:t xml:space="preserve">, в том числе описание наиболее значимых реализованных проектов в сфере культуры, участие </w:t>
      </w:r>
      <w:r w:rsidRPr="00951D63">
        <w:rPr>
          <w:rFonts w:ascii="Times New Roman" w:hAnsi="Times New Roman"/>
          <w:sz w:val="24"/>
          <w:szCs w:val="24"/>
          <w:lang w:eastAsia="ru-RU"/>
        </w:rPr>
        <w:t>в федеральных, региональных программах, программах грантодающих организаций, фондов.</w:t>
      </w:r>
    </w:p>
    <w:p w:rsidR="00951D63" w:rsidRPr="00951D63" w:rsidRDefault="00951D63" w:rsidP="00951D6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D63" w:rsidRDefault="006F2A26" w:rsidP="00951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>Развитие информационно-коммуникационных технологий</w:t>
      </w:r>
      <w:r w:rsidRPr="00C72800">
        <w:rPr>
          <w:rFonts w:ascii="Times New Roman" w:hAnsi="Times New Roman"/>
          <w:bCs/>
          <w:sz w:val="24"/>
          <w:szCs w:val="24"/>
        </w:rPr>
        <w:t xml:space="preserve"> </w:t>
      </w:r>
    </w:p>
    <w:p w:rsidR="00951D63" w:rsidRPr="00951D63" w:rsidRDefault="00951D63" w:rsidP="00951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D63">
        <w:rPr>
          <w:rFonts w:ascii="Times New Roman" w:hAnsi="Times New Roman"/>
          <w:bCs/>
          <w:sz w:val="24"/>
          <w:szCs w:val="24"/>
        </w:rPr>
        <w:t xml:space="preserve">В течение всего года учреждениями культуры велась постоянная работа с группами в социальных сетях, в частности «В контакте», организован постоянно работающий сайт МБУ «Вилегодская ЦБС» (адрес веб-сайта: </w:t>
      </w:r>
      <w:hyperlink r:id="rId9" w:history="1">
        <w:r w:rsidRPr="0061432F">
          <w:rPr>
            <w:rStyle w:val="a3"/>
            <w:rFonts w:ascii="Times New Roman" w:hAnsi="Times New Roman"/>
            <w:bCs/>
            <w:sz w:val="24"/>
            <w:szCs w:val="24"/>
          </w:rPr>
          <w:t>http://vilcbs.arkh.muzkult.ru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D63">
        <w:rPr>
          <w:rFonts w:ascii="Times New Roman" w:hAnsi="Times New Roman"/>
          <w:bCs/>
          <w:sz w:val="24"/>
          <w:szCs w:val="24"/>
        </w:rPr>
        <w:t xml:space="preserve"> , адрес странички VK: </w:t>
      </w:r>
      <w:hyperlink r:id="rId10" w:history="1">
        <w:r w:rsidRPr="0061432F">
          <w:rPr>
            <w:rStyle w:val="a3"/>
            <w:rFonts w:ascii="Times New Roman" w:hAnsi="Times New Roman"/>
            <w:bCs/>
            <w:sz w:val="24"/>
            <w:szCs w:val="24"/>
          </w:rPr>
          <w:t>https://vk.com/bibliotekaviled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D63">
        <w:rPr>
          <w:rFonts w:ascii="Times New Roman" w:hAnsi="Times New Roman"/>
          <w:bCs/>
          <w:sz w:val="24"/>
          <w:szCs w:val="24"/>
        </w:rPr>
        <w:t xml:space="preserve">), туристско-информационный центр «Виледь» - </w:t>
      </w:r>
      <w:hyperlink r:id="rId11" w:history="1">
        <w:r w:rsidRPr="0061432F">
          <w:rPr>
            <w:rStyle w:val="a3"/>
            <w:rFonts w:ascii="Times New Roman" w:hAnsi="Times New Roman"/>
            <w:bCs/>
            <w:sz w:val="24"/>
            <w:szCs w:val="24"/>
          </w:rPr>
          <w:t>https://vk.com/viled2015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D63">
        <w:rPr>
          <w:rFonts w:ascii="Times New Roman" w:hAnsi="Times New Roman"/>
          <w:bCs/>
          <w:sz w:val="24"/>
          <w:szCs w:val="24"/>
        </w:rPr>
        <w:t>, «Кошкин дом» на Вил</w:t>
      </w:r>
      <w:r>
        <w:rPr>
          <w:rFonts w:ascii="Times New Roman" w:hAnsi="Times New Roman"/>
          <w:bCs/>
          <w:sz w:val="24"/>
          <w:szCs w:val="24"/>
        </w:rPr>
        <w:t xml:space="preserve">еди - </w:t>
      </w:r>
      <w:hyperlink r:id="rId12" w:history="1">
        <w:r w:rsidRPr="0061432F">
          <w:rPr>
            <w:rStyle w:val="a3"/>
            <w:rFonts w:ascii="Times New Roman" w:hAnsi="Times New Roman"/>
            <w:bCs/>
            <w:sz w:val="24"/>
            <w:szCs w:val="24"/>
          </w:rPr>
          <w:t>https://vk.com/kiskaviled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D63">
        <w:rPr>
          <w:rFonts w:ascii="Times New Roman" w:hAnsi="Times New Roman"/>
          <w:bCs/>
          <w:sz w:val="24"/>
          <w:szCs w:val="24"/>
        </w:rPr>
        <w:t>.</w:t>
      </w:r>
    </w:p>
    <w:p w:rsidR="00951D63" w:rsidRPr="00951D63" w:rsidRDefault="00951D63" w:rsidP="00951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D63">
        <w:rPr>
          <w:rFonts w:ascii="Times New Roman" w:hAnsi="Times New Roman"/>
          <w:bCs/>
          <w:sz w:val="24"/>
          <w:szCs w:val="24"/>
        </w:rPr>
        <w:t xml:space="preserve">МБУ «Краеведческий музей» -  http://vil-museum.arkh.muzkult.ru,  странички в «ВК» </w:t>
      </w:r>
      <w:hyperlink r:id="rId13" w:history="1">
        <w:r w:rsidRPr="0061432F">
          <w:rPr>
            <w:rStyle w:val="a3"/>
            <w:rFonts w:ascii="Times New Roman" w:hAnsi="Times New Roman"/>
            <w:bCs/>
            <w:sz w:val="24"/>
            <w:szCs w:val="24"/>
          </w:rPr>
          <w:t>https://vk.com/clubvil_muzey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D63">
        <w:rPr>
          <w:rFonts w:ascii="Times New Roman" w:hAnsi="Times New Roman"/>
          <w:bCs/>
          <w:sz w:val="24"/>
          <w:szCs w:val="24"/>
        </w:rPr>
        <w:t xml:space="preserve">, МБУ «Культурно-досуговый центр» Ильинский ДК -  </w:t>
      </w:r>
      <w:hyperlink r:id="rId14" w:history="1">
        <w:r w:rsidRPr="0061432F">
          <w:rPr>
            <w:rStyle w:val="a3"/>
            <w:rFonts w:ascii="Times New Roman" w:hAnsi="Times New Roman"/>
            <w:bCs/>
            <w:sz w:val="24"/>
            <w:szCs w:val="24"/>
          </w:rPr>
          <w:t>https://vk.com/id231742217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D63">
        <w:rPr>
          <w:rFonts w:ascii="Times New Roman" w:hAnsi="Times New Roman"/>
          <w:bCs/>
          <w:sz w:val="24"/>
          <w:szCs w:val="24"/>
        </w:rPr>
        <w:t>.</w:t>
      </w:r>
    </w:p>
    <w:p w:rsidR="00951D63" w:rsidRPr="00951D63" w:rsidRDefault="00951D63" w:rsidP="00951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D63">
        <w:rPr>
          <w:rFonts w:ascii="Times New Roman" w:hAnsi="Times New Roman"/>
          <w:bCs/>
          <w:sz w:val="24"/>
          <w:szCs w:val="24"/>
        </w:rPr>
        <w:t xml:space="preserve">      Учреждения размещают в социальных сетях анонсы мероприятий, информацию о  проведении,  фотографии, организуют анкетирование о работе муниципальных учреждений. </w:t>
      </w:r>
    </w:p>
    <w:p w:rsidR="00951D63" w:rsidRPr="00951D63" w:rsidRDefault="00951D63" w:rsidP="00951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D63">
        <w:rPr>
          <w:rFonts w:ascii="Times New Roman" w:hAnsi="Times New Roman"/>
          <w:bCs/>
          <w:sz w:val="24"/>
          <w:szCs w:val="24"/>
        </w:rPr>
        <w:t xml:space="preserve">    Все 17 библиотек МБУ «Вилегодская ЦБС» подключены к сети «Интернет». Учреждения в своей работе используют официальные сайты учреждений: </w:t>
      </w:r>
      <w:hyperlink r:id="rId15" w:history="1">
        <w:r w:rsidRPr="0061432F">
          <w:rPr>
            <w:rStyle w:val="a3"/>
            <w:rFonts w:ascii="Times New Roman" w:hAnsi="Times New Roman"/>
            <w:bCs/>
            <w:sz w:val="24"/>
            <w:szCs w:val="24"/>
          </w:rPr>
          <w:t>https://vilcbs.arkh.muzkult.ru/internet_putev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51D63" w:rsidRDefault="00F14B94" w:rsidP="00951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6" w:history="1">
        <w:r w:rsidR="00951D63" w:rsidRPr="0061432F">
          <w:rPr>
            <w:rStyle w:val="a3"/>
            <w:rFonts w:ascii="Times New Roman" w:hAnsi="Times New Roman"/>
            <w:bCs/>
            <w:sz w:val="24"/>
            <w:szCs w:val="24"/>
          </w:rPr>
          <w:t>https://vil-museum.arkh.muzkult.ru/</w:t>
        </w:r>
      </w:hyperlink>
    </w:p>
    <w:p w:rsidR="00951D63" w:rsidRDefault="00951D63" w:rsidP="00951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95B78" w:rsidRDefault="006F2A26" w:rsidP="00951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 xml:space="preserve"> </w:t>
      </w:r>
      <w:r w:rsidRPr="00C72800">
        <w:rPr>
          <w:rFonts w:ascii="Times New Roman" w:hAnsi="Times New Roman"/>
          <w:b/>
          <w:bCs/>
          <w:sz w:val="24"/>
          <w:szCs w:val="24"/>
        </w:rPr>
        <w:t>Состояние и развитие кадрового потенциала</w:t>
      </w:r>
      <w:r w:rsidRPr="00C72800">
        <w:rPr>
          <w:rFonts w:ascii="Times New Roman" w:hAnsi="Times New Roman"/>
          <w:bCs/>
          <w:sz w:val="24"/>
          <w:szCs w:val="24"/>
        </w:rPr>
        <w:t xml:space="preserve">. </w:t>
      </w:r>
    </w:p>
    <w:p w:rsidR="00A95B78" w:rsidRPr="00A95B78" w:rsidRDefault="00A95B78" w:rsidP="00A95B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состоянию на 31.12.2020</w:t>
      </w:r>
      <w:r w:rsidRPr="00A95B78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 в отрасли культуры работает 100 человек, из них 65</w:t>
      </w:r>
      <w:r w:rsidRPr="00A95B78">
        <w:rPr>
          <w:rFonts w:ascii="Times New Roman" w:hAnsi="Times New Roman"/>
          <w:bCs/>
          <w:sz w:val="24"/>
          <w:szCs w:val="24"/>
        </w:rPr>
        <w:t xml:space="preserve"> специалистов по различным направлениям деятельности.</w:t>
      </w:r>
    </w:p>
    <w:p w:rsidR="00A95B78" w:rsidRDefault="00A95B78" w:rsidP="00A95B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 2020</w:t>
      </w:r>
      <w:r w:rsidRPr="00A95B78">
        <w:rPr>
          <w:rFonts w:ascii="Times New Roman" w:hAnsi="Times New Roman"/>
          <w:bCs/>
          <w:sz w:val="24"/>
          <w:szCs w:val="24"/>
        </w:rPr>
        <w:t xml:space="preserve"> году лучшим работникам учреждений культуры Архангельской области стала </w:t>
      </w:r>
      <w:r>
        <w:rPr>
          <w:rFonts w:ascii="Times New Roman" w:hAnsi="Times New Roman"/>
          <w:bCs/>
          <w:sz w:val="24"/>
          <w:szCs w:val="24"/>
        </w:rPr>
        <w:t>КЛИМОВА Татьяна Валерьевна</w:t>
      </w:r>
      <w:r w:rsidR="00951D63">
        <w:rPr>
          <w:rFonts w:ascii="Times New Roman" w:hAnsi="Times New Roman"/>
          <w:bCs/>
          <w:sz w:val="24"/>
          <w:szCs w:val="24"/>
        </w:rPr>
        <w:t>,</w:t>
      </w:r>
      <w:r w:rsidR="00951D63" w:rsidRPr="00951D63">
        <w:t xml:space="preserve"> </w:t>
      </w:r>
      <w:r w:rsidR="00951D63" w:rsidRPr="00951D63">
        <w:rPr>
          <w:rFonts w:ascii="Times New Roman" w:hAnsi="Times New Roman"/>
          <w:bCs/>
          <w:sz w:val="24"/>
          <w:szCs w:val="24"/>
        </w:rPr>
        <w:t>ГОГОХИЯ Олеся Юльновна.</w:t>
      </w:r>
      <w:r w:rsidR="00951D63">
        <w:rPr>
          <w:rFonts w:ascii="Times New Roman" w:hAnsi="Times New Roman"/>
          <w:bCs/>
          <w:sz w:val="24"/>
          <w:szCs w:val="24"/>
        </w:rPr>
        <w:t xml:space="preserve"> награждены </w:t>
      </w:r>
      <w:r w:rsidRPr="00A95B78">
        <w:rPr>
          <w:rFonts w:ascii="Times New Roman" w:hAnsi="Times New Roman"/>
          <w:bCs/>
          <w:sz w:val="24"/>
          <w:szCs w:val="24"/>
        </w:rPr>
        <w:t xml:space="preserve"> Почетной грамотой Губернатора Архангельской</w:t>
      </w:r>
      <w:r w:rsidR="00951D63">
        <w:rPr>
          <w:rFonts w:ascii="Times New Roman" w:hAnsi="Times New Roman"/>
          <w:bCs/>
          <w:sz w:val="24"/>
          <w:szCs w:val="24"/>
        </w:rPr>
        <w:t>:  Русанова Наталья Васильевна</w:t>
      </w:r>
    </w:p>
    <w:p w:rsidR="00951D63" w:rsidRDefault="00951D63" w:rsidP="00A95B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Грамотой Областного Собрания депутатов: Коршунова Светлана Владимировна, Суворова Ирина Вениаминовна, Аксененко Людмила Владимировна (все преподаватели ДШИ №28), Климова Татьяна Валерьевна (директор МБУ «Культурно-досуговый центр»)</w:t>
      </w:r>
    </w:p>
    <w:p w:rsidR="00A95B78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/>
          <w:bCs/>
          <w:sz w:val="24"/>
          <w:szCs w:val="24"/>
        </w:rPr>
        <w:t>Взаимодействие со СМИ</w:t>
      </w:r>
      <w:r w:rsidR="00A95B78" w:rsidRPr="00A95B78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A95B78" w:rsidRDefault="00A95B78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5B78">
        <w:rPr>
          <w:rFonts w:ascii="Times New Roman" w:hAnsi="Times New Roman"/>
          <w:bCs/>
          <w:sz w:val="24"/>
          <w:szCs w:val="24"/>
        </w:rPr>
        <w:t>Ведущую роль в обеспечении современного общества информацией играют СМИ. Нельзя отрицать, что средства массовой информации в настоящее время являются одним из наиболее действенных механизмов влияния на целевые аудитории. Именно поэтому налаживание эффективного взаимодействия со СМИ для каждой организации культуры должно находиться в числе приоритетных задач. На территории муниципального образования осуществляют свою деятельность газеты «Вести Виледи», «Знамя труда».Учреждения культуры ведут активное сотрудничество с каждым из этих изданий. Пресс-релизы, анонсы мероприятий, создание отдельных рубрик, вот неполный список того, что работники муниципальных учреждений освещают в СМИ. Всего за 2019 го муниципальными учреждениями культуры подготовлено более 300 материалов во всех газетах района.</w:t>
      </w:r>
    </w:p>
    <w:p w:rsidR="006F2A26" w:rsidRDefault="006F2A26" w:rsidP="006F2A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5B78" w:rsidRDefault="00A95B78" w:rsidP="006F2A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5B78" w:rsidRPr="00C72800" w:rsidRDefault="00A95B78" w:rsidP="006F2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1050" w:rsidRP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50">
        <w:rPr>
          <w:rFonts w:ascii="Times New Roman" w:hAnsi="Times New Roman" w:cs="Times New Roman"/>
          <w:sz w:val="24"/>
          <w:szCs w:val="24"/>
        </w:rPr>
        <w:t xml:space="preserve">Начальник отдела культуры, </w:t>
      </w:r>
    </w:p>
    <w:p w:rsidR="006F2A26" w:rsidRP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50">
        <w:rPr>
          <w:rFonts w:ascii="Times New Roman" w:hAnsi="Times New Roman" w:cs="Times New Roman"/>
          <w:sz w:val="24"/>
          <w:szCs w:val="24"/>
        </w:rPr>
        <w:t xml:space="preserve">спорта и молодежи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1050">
        <w:rPr>
          <w:rFonts w:ascii="Times New Roman" w:hAnsi="Times New Roman" w:cs="Times New Roman"/>
          <w:sz w:val="24"/>
          <w:szCs w:val="24"/>
        </w:rPr>
        <w:t xml:space="preserve">               Л.В. Аксененко</w:t>
      </w:r>
    </w:p>
    <w:p w:rsidR="006F2A26" w:rsidRPr="00D8105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Pr="00C72800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Default="006F2A26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5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50" w:rsidRPr="00C72800" w:rsidRDefault="00D81050" w:rsidP="006F2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6" w:rsidRDefault="006F2A26" w:rsidP="00E70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EF6" w:rsidRPr="00C72800" w:rsidRDefault="00E70EF6" w:rsidP="00E70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5856"/>
      </w:tblGrid>
      <w:tr w:rsidR="006F2A26" w:rsidRPr="00C72800" w:rsidTr="00C53709">
        <w:tc>
          <w:tcPr>
            <w:tcW w:w="4140" w:type="dxa"/>
          </w:tcPr>
          <w:p w:rsidR="006F2A26" w:rsidRPr="00C72800" w:rsidRDefault="006F2A26" w:rsidP="00C537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56" w:type="dxa"/>
          </w:tcPr>
          <w:p w:rsidR="006F2A26" w:rsidRPr="00C72800" w:rsidRDefault="006F2A26" w:rsidP="00C537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Приложение № 1</w:t>
            </w:r>
          </w:p>
          <w:p w:rsidR="006F2A26" w:rsidRPr="00C72800" w:rsidRDefault="006F2A26" w:rsidP="00C537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к информационно - аналитическому отчету о состоянии и развитии сферы культуры муниципального образования </w:t>
            </w:r>
          </w:p>
          <w:p w:rsidR="006F2A26" w:rsidRPr="00C72800" w:rsidRDefault="00E70EF6" w:rsidP="00C537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«Вилегодский муниципальный район»</w:t>
            </w:r>
          </w:p>
          <w:p w:rsidR="006F2A26" w:rsidRPr="00C72800" w:rsidRDefault="00E70EF6" w:rsidP="00C537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2020</w:t>
            </w:r>
            <w:r w:rsidR="006F2A26"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 году </w:t>
            </w:r>
          </w:p>
          <w:p w:rsidR="006F2A26" w:rsidRPr="00C72800" w:rsidRDefault="006F2A26" w:rsidP="00C537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F2A26" w:rsidRPr="00C72800" w:rsidRDefault="006F2A26" w:rsidP="006F2A2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Участие</w:t>
      </w:r>
      <w:r w:rsidR="00E70EF6">
        <w:rPr>
          <w:rFonts w:ascii="Times New Roman" w:hAnsi="Times New Roman"/>
          <w:bCs/>
          <w:sz w:val="24"/>
          <w:szCs w:val="24"/>
        </w:rPr>
        <w:t xml:space="preserve"> в конкурсах, проведенных в 2020</w:t>
      </w:r>
      <w:r w:rsidRPr="00C72800">
        <w:rPr>
          <w:rFonts w:ascii="Times New Roman" w:hAnsi="Times New Roman"/>
          <w:bCs/>
          <w:sz w:val="24"/>
          <w:szCs w:val="24"/>
        </w:rPr>
        <w:t xml:space="preserve"> году министерством культуры Архангельской области (в том числе отметить, если заявки на участие не направлялись):</w:t>
      </w:r>
    </w:p>
    <w:p w:rsidR="006F2A26" w:rsidRPr="00C72800" w:rsidRDefault="006F2A26" w:rsidP="006F2A2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52"/>
        <w:gridCol w:w="2550"/>
      </w:tblGrid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80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80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конкурса</w:t>
            </w:r>
          </w:p>
        </w:tc>
        <w:tc>
          <w:tcPr>
            <w:tcW w:w="2552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800">
              <w:rPr>
                <w:rFonts w:ascii="Times New Roman" w:hAnsi="Times New Roman"/>
                <w:b/>
                <w:bCs/>
                <w:sz w:val="20"/>
                <w:szCs w:val="20"/>
              </w:rPr>
              <w:t>Итоги участия в конкурсе, результат проведенных мероприятий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Субсидии муниципальным образованиям Архангельской области на проведение </w:t>
            </w: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мероприятий в рамках проекта </w:t>
            </w:r>
            <w:r w:rsidRPr="00C72800">
              <w:rPr>
                <w:rFonts w:ascii="Times New Roman" w:hAnsi="Times New Roman"/>
                <w:sz w:val="24"/>
                <w:szCs w:val="24"/>
              </w:rPr>
              <w:t>«ЛЮБО-ДОРОГО»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на поддержку отрасли культуры, </w:t>
            </w:r>
          </w:p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и государственных центральных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муниципальных библиотек Архангельской области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289,0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поддержка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111,1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pacing w:val="-6"/>
                <w:sz w:val="24"/>
                <w:szCs w:val="24"/>
              </w:rPr>
              <w:t>комплексные мероприятия, направленные</w:t>
            </w:r>
            <w:r w:rsidRPr="00C72800">
              <w:rPr>
                <w:rFonts w:ascii="Times New Roman" w:hAnsi="Times New Roman"/>
                <w:sz w:val="24"/>
                <w:szCs w:val="24"/>
              </w:rPr>
              <w:t xml:space="preserve">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 привлечения специалистов </w:t>
            </w:r>
            <w:r w:rsidRPr="00C72800">
              <w:rPr>
                <w:rFonts w:ascii="Times New Roman" w:hAnsi="Times New Roman"/>
                <w:spacing w:val="-6"/>
                <w:sz w:val="24"/>
                <w:szCs w:val="24"/>
              </w:rPr>
              <w:t>культурно-досуговой деятельности в целях обеспечения доступа к культурным</w:t>
            </w:r>
            <w:r w:rsidRPr="00C72800">
              <w:rPr>
                <w:rFonts w:ascii="Times New Roman" w:hAnsi="Times New Roman"/>
                <w:sz w:val="24"/>
                <w:szCs w:val="24"/>
              </w:rPr>
              <w:t xml:space="preserve"> ценностям и творческой самореализации жителей сельской местности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</w:t>
            </w:r>
            <w:r w:rsidRPr="00C72800">
              <w:rPr>
                <w:rFonts w:ascii="Times New Roman" w:hAnsi="Times New Roman"/>
                <w:sz w:val="24"/>
                <w:szCs w:val="24"/>
              </w:rPr>
              <w:t xml:space="preserve"> обеспечение развития и укрепление материально - технической базы муниципальных учреждений культурно-</w:t>
            </w:r>
            <w:r w:rsidRPr="00C72800">
              <w:rPr>
                <w:rFonts w:ascii="Times New Roman" w:hAnsi="Times New Roman"/>
                <w:sz w:val="24"/>
                <w:szCs w:val="24"/>
              </w:rPr>
              <w:lastRenderedPageBreak/>
              <w:t>досугового типа муниципальных образований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1250,0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</w:t>
            </w:r>
            <w:r w:rsidRPr="00C72800">
              <w:rPr>
                <w:rFonts w:ascii="Times New Roman" w:hAnsi="Times New Roman"/>
                <w:sz w:val="24"/>
                <w:szCs w:val="24"/>
              </w:rPr>
              <w:t xml:space="preserve">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Архангельской области на мероприятия по обеспечению в муниципальных учреждениях культуры муниципальных образований Архангельской области доступной среды для инвалидов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присуждение премий Архангельской области в сфере культуры и искусства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присуждение стипендий выдающимся деятелям культуры и искусства и молодым талантливым авторам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Конкурс грантов Губернатора Архангельской области на реализацию проектов регионального значения в сфере культуры и искусства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F2A26" w:rsidRPr="00C72800" w:rsidTr="00C53709">
        <w:tc>
          <w:tcPr>
            <w:tcW w:w="56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59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Конкурс премий Губернатора Архангельской области лучшим педагогическим работникам образовательных организаций в сфере культуры и искусства в Архангельской области и лучшим обучающимся ДШИ и профессиональных образовательных организаций в сфере культуры и искусства в Архангельской области</w:t>
            </w:r>
          </w:p>
        </w:tc>
        <w:tc>
          <w:tcPr>
            <w:tcW w:w="2552" w:type="dxa"/>
          </w:tcPr>
          <w:p w:rsidR="006F2A26" w:rsidRPr="00C72800" w:rsidRDefault="00E70EF6" w:rsidP="00E70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2A26" w:rsidRPr="00C72800" w:rsidRDefault="006F2A26" w:rsidP="006F2A26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  <w:sectPr w:rsidR="006F2A26" w:rsidRPr="00C72800" w:rsidSect="00C53709">
          <w:headerReference w:type="default" r:id="rId17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A95B78" w:rsidRDefault="006F2A26" w:rsidP="00A95B78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 xml:space="preserve">к информационно - аналитическому отчету о состоянии и развитии сферы культуры </w:t>
      </w:r>
    </w:p>
    <w:p w:rsidR="006F2A26" w:rsidRPr="00C72800" w:rsidRDefault="00A95B78" w:rsidP="00A95B78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Вилегодского муниципального округа</w:t>
      </w:r>
    </w:p>
    <w:p w:rsidR="006F2A26" w:rsidRPr="00C72800" w:rsidRDefault="00A95B78" w:rsidP="006F2A26">
      <w:pPr>
        <w:spacing w:after="0" w:line="240" w:lineRule="auto"/>
        <w:ind w:left="90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2020</w:t>
      </w:r>
      <w:r w:rsidR="006F2A26" w:rsidRPr="00C72800">
        <w:rPr>
          <w:rFonts w:ascii="Times New Roman" w:hAnsi="Times New Roman"/>
          <w:bCs/>
          <w:sz w:val="24"/>
          <w:szCs w:val="24"/>
        </w:rPr>
        <w:t xml:space="preserve"> году</w:t>
      </w:r>
    </w:p>
    <w:p w:rsidR="006F2A26" w:rsidRPr="00C72800" w:rsidRDefault="006F2A26" w:rsidP="006F2A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2800">
        <w:rPr>
          <w:rFonts w:ascii="Times New Roman" w:hAnsi="Times New Roman"/>
          <w:bCs/>
          <w:sz w:val="28"/>
          <w:szCs w:val="28"/>
        </w:rPr>
        <w:t xml:space="preserve">Основные показатели деятельности учреждений культуры клубного типа </w:t>
      </w:r>
    </w:p>
    <w:p w:rsidR="006F2A26" w:rsidRPr="00C72800" w:rsidRDefault="00A95B78" w:rsidP="006F2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Вилегодского муниципального округа в 2020</w:t>
      </w:r>
      <w:r w:rsidR="006F2A26" w:rsidRPr="00C72800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6F2A26" w:rsidRPr="00C72800" w:rsidRDefault="006F2A26" w:rsidP="006F2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5B78" w:rsidRPr="00A95B78" w:rsidRDefault="00A95B78" w:rsidP="00A95B78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5B78">
        <w:rPr>
          <w:rFonts w:ascii="Times New Roman" w:hAnsi="Times New Roman"/>
          <w:bCs/>
          <w:sz w:val="28"/>
          <w:szCs w:val="28"/>
        </w:rPr>
        <w:t>Организация и проведение мероприятий</w:t>
      </w:r>
      <w:r w:rsidRPr="00A95B78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</w:p>
    <w:p w:rsidR="00A95B78" w:rsidRPr="00A95B78" w:rsidRDefault="00A95B78" w:rsidP="00A95B78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007"/>
        <w:gridCol w:w="850"/>
        <w:gridCol w:w="710"/>
        <w:gridCol w:w="850"/>
        <w:gridCol w:w="850"/>
        <w:gridCol w:w="709"/>
        <w:gridCol w:w="709"/>
        <w:gridCol w:w="851"/>
        <w:gridCol w:w="1417"/>
        <w:gridCol w:w="1418"/>
        <w:gridCol w:w="708"/>
        <w:gridCol w:w="992"/>
        <w:gridCol w:w="2552"/>
      </w:tblGrid>
      <w:tr w:rsidR="00A95B78" w:rsidRPr="00A95B78" w:rsidTr="00A95B78">
        <w:trPr>
          <w:trHeight w:val="180"/>
        </w:trPr>
        <w:tc>
          <w:tcPr>
            <w:tcW w:w="545" w:type="dxa"/>
            <w:vMerge w:val="restart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  <w:vMerge w:val="restart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№ стро-ки</w:t>
            </w:r>
          </w:p>
        </w:tc>
        <w:tc>
          <w:tcPr>
            <w:tcW w:w="2410" w:type="dxa"/>
            <w:gridSpan w:val="3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мероприятий, единиц</w:t>
            </w:r>
          </w:p>
        </w:tc>
        <w:tc>
          <w:tcPr>
            <w:tcW w:w="5104" w:type="dxa"/>
            <w:gridSpan w:val="5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посещений, человек</w:t>
            </w:r>
          </w:p>
        </w:tc>
        <w:tc>
          <w:tcPr>
            <w:tcW w:w="1700" w:type="dxa"/>
            <w:gridSpan w:val="2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посещаемость, человек</w:t>
            </w:r>
          </w:p>
        </w:tc>
        <w:tc>
          <w:tcPr>
            <w:tcW w:w="2552" w:type="dxa"/>
            <w:vMerge w:val="restart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(меры, принятые для увеличения показателя, в случае отрицательной динамики – указать причины)</w:t>
            </w:r>
          </w:p>
        </w:tc>
      </w:tr>
      <w:tr w:rsidR="00A95B78" w:rsidRPr="00A95B78" w:rsidTr="00A95B78">
        <w:trPr>
          <w:trHeight w:val="820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5B78">
              <w:rPr>
                <w:rFonts w:ascii="Times New Roman" w:hAnsi="Times New Roman"/>
                <w:szCs w:val="24"/>
              </w:rPr>
              <w:t xml:space="preserve">динамика (рост, снижение) </w:t>
            </w:r>
            <w:r w:rsidRPr="00A95B78">
              <w:rPr>
                <w:rFonts w:ascii="Times New Roman" w:hAnsi="Times New Roman"/>
                <w:szCs w:val="24"/>
              </w:rPr>
              <w:br/>
              <w:t xml:space="preserve">в сравнении </w:t>
            </w:r>
            <w:r w:rsidRPr="00A95B78">
              <w:rPr>
                <w:rFonts w:ascii="Times New Roman" w:hAnsi="Times New Roman"/>
                <w:szCs w:val="24"/>
              </w:rPr>
              <w:br/>
              <w:t>с 2018 годом, процентов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5B78">
              <w:rPr>
                <w:rFonts w:ascii="Times New Roman" w:hAnsi="Times New Roman"/>
                <w:szCs w:val="24"/>
              </w:rPr>
              <w:t xml:space="preserve">динамика (рост, снижение) </w:t>
            </w:r>
            <w:r w:rsidRPr="00A95B78">
              <w:rPr>
                <w:rFonts w:ascii="Times New Roman" w:hAnsi="Times New Roman"/>
                <w:szCs w:val="24"/>
              </w:rPr>
              <w:br/>
              <w:t xml:space="preserve">в сравнении </w:t>
            </w:r>
            <w:r w:rsidRPr="00A95B78">
              <w:rPr>
                <w:rFonts w:ascii="Times New Roman" w:hAnsi="Times New Roman"/>
                <w:szCs w:val="24"/>
              </w:rPr>
              <w:br/>
              <w:t>с 2019 годом, процентов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vMerge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820"/>
        </w:trPr>
        <w:tc>
          <w:tcPr>
            <w:tcW w:w="545" w:type="dxa"/>
            <w:vMerge w:val="restart"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Мероприятия, проведенные в отчетном году</w:t>
            </w:r>
            <w:r w:rsidRPr="00A95B7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A95B78">
              <w:rPr>
                <w:rFonts w:ascii="Times New Roman" w:hAnsi="Times New Roman"/>
                <w:sz w:val="24"/>
                <w:szCs w:val="24"/>
              </w:rPr>
              <w:t xml:space="preserve"> (мероприятия</w:t>
            </w: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организованные сторонними организаторами,  в их число не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включаются) 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1095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28986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40985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18"/>
              </w:rPr>
              <w:t>10036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- 64,4 %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-76,5 %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26,47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37,25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Учреждения в 2020г работали 4 месяца (январь-середина марта, вторая половина ноября, декабрь)</w:t>
            </w:r>
          </w:p>
        </w:tc>
      </w:tr>
      <w:tr w:rsidR="00A95B78" w:rsidRPr="00A95B78" w:rsidTr="00A95B78">
        <w:trPr>
          <w:trHeight w:val="266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266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1.1. мероприятия на открытых площадках 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7450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10285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1715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 xml:space="preserve"> - 344%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-499%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70,9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516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1.2. мероприятия, проведенные на стационарных площадках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21536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30700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8321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-158,8%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-268,9%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32,3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516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1.3. мероприятия, рассчитанные на участие всей семьи 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11655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11300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5498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-111%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-105%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30,7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516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1.4. мероприятия, проведённые на платной основе, включая: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848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23091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21820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5624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-310,5%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-287%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516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  <w:r w:rsidRPr="00A95B7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7682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21820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5624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 xml:space="preserve"> -36,5%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-288%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516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культурно-досуговые мероприятия</w:t>
            </w:r>
            <w:r w:rsidRPr="00A95B7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736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15409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21820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5624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-174%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-288%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20,9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516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1.5. мероприятия, проведённые бесплатно, включая: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5835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19165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4412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-25%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-230%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23,6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516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1670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9892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4412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260%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-224%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198,9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32,7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516"/>
        </w:trPr>
        <w:tc>
          <w:tcPr>
            <w:tcW w:w="545" w:type="dxa"/>
            <w:vMerge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культурно-досуговых мероприятия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9273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4412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360%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-210%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34,86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180"/>
        </w:trPr>
        <w:tc>
          <w:tcPr>
            <w:tcW w:w="545" w:type="dxa"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Мероприятия,  проведенные в отчетном году в учреждении другими организациями, (мероприятия, не учтенные в форме 7-нк  Федерального статистического наблюдения)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141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-262%</w:t>
            </w:r>
          </w:p>
        </w:tc>
        <w:tc>
          <w:tcPr>
            <w:tcW w:w="141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-342%</w:t>
            </w:r>
          </w:p>
        </w:tc>
        <w:tc>
          <w:tcPr>
            <w:tcW w:w="708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23,7</w:t>
            </w:r>
          </w:p>
        </w:tc>
        <w:tc>
          <w:tcPr>
            <w:tcW w:w="2552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180"/>
        </w:trPr>
        <w:tc>
          <w:tcPr>
            <w:tcW w:w="545" w:type="dxa"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07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приходящихся на одного специалиста культурно - досуговой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85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36,6</w:t>
            </w:r>
          </w:p>
        </w:tc>
        <w:tc>
          <w:tcPr>
            <w:tcW w:w="850" w:type="dxa"/>
            <w:shd w:val="clear" w:color="auto" w:fill="A6A6A6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5B78" w:rsidRPr="00A95B78" w:rsidRDefault="00A95B78" w:rsidP="00A95B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B78" w:rsidRPr="00A95B78" w:rsidRDefault="00A95B78" w:rsidP="00A95B78">
      <w:pPr>
        <w:numPr>
          <w:ilvl w:val="1"/>
          <w:numId w:val="1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B78">
        <w:rPr>
          <w:rFonts w:ascii="Times New Roman" w:hAnsi="Times New Roman"/>
          <w:sz w:val="28"/>
          <w:szCs w:val="28"/>
        </w:rPr>
        <w:t>Используемые формы  культурно-массовых мероприятий</w:t>
      </w:r>
    </w:p>
    <w:p w:rsidR="00A95B78" w:rsidRPr="00A95B78" w:rsidRDefault="00A95B78" w:rsidP="00A95B7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1"/>
        <w:gridCol w:w="2984"/>
        <w:gridCol w:w="2700"/>
      </w:tblGrid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Форма культурно-массового мероприятия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Кол-во мероприятий (ед.)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Кол-во посетителей (чел.)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Фестиваль, конкурс, смотр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Митинг (возложение цветов, в связи с пандемией, без зрителей)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720 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Обряд, ритуал в соответствии с местными обычаями и традициями (гражданских, национальных, семейных обрядов и др.)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Танцевальный, корпоративный вечер отдыха, вечеринка, посиделки для взрослой аудитории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Дискотека, музыкально-развлекательный вечер для школьников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Детский тематический утренник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2751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Киносеанс (показ патриотического фильма о вилежанах-хранителях солдатского подвига)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Организация  семинара,  мастер-класса, круглого  стола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Прочие (указать, какие) акции, он-лайн игры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A95B78" w:rsidRPr="00A95B78" w:rsidTr="00A95B78">
        <w:trPr>
          <w:trHeight w:val="360"/>
          <w:jc w:val="center"/>
        </w:trPr>
        <w:tc>
          <w:tcPr>
            <w:tcW w:w="9661" w:type="dxa"/>
          </w:tcPr>
          <w:p w:rsidR="00A95B78" w:rsidRPr="00A95B78" w:rsidRDefault="00A95B78" w:rsidP="00A95B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84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70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10036</w:t>
            </w:r>
          </w:p>
        </w:tc>
      </w:tr>
    </w:tbl>
    <w:p w:rsidR="00A95B78" w:rsidRPr="00A95B78" w:rsidRDefault="00A95B78" w:rsidP="00A95B78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B78">
        <w:rPr>
          <w:rFonts w:ascii="Times New Roman" w:hAnsi="Times New Roman"/>
          <w:sz w:val="28"/>
          <w:szCs w:val="28"/>
        </w:rPr>
        <w:lastRenderedPageBreak/>
        <w:t>Клубные формирования</w:t>
      </w:r>
    </w:p>
    <w:p w:rsidR="00A95B78" w:rsidRPr="00A95B78" w:rsidRDefault="00A95B78" w:rsidP="00A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275"/>
        <w:gridCol w:w="1560"/>
        <w:gridCol w:w="1559"/>
        <w:gridCol w:w="3261"/>
      </w:tblGrid>
      <w:tr w:rsidR="00A95B78" w:rsidRPr="00A95B78" w:rsidTr="00A95B78">
        <w:trPr>
          <w:trHeight w:val="180"/>
        </w:trPr>
        <w:tc>
          <w:tcPr>
            <w:tcW w:w="709" w:type="dxa"/>
            <w:vAlign w:val="center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Показатель*</w:t>
            </w:r>
          </w:p>
        </w:tc>
        <w:tc>
          <w:tcPr>
            <w:tcW w:w="1275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Динамика (рост, снижение)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br/>
              <w:t>в сравнении с 2018 годом, процентов</w:t>
            </w:r>
          </w:p>
        </w:tc>
        <w:tc>
          <w:tcPr>
            <w:tcW w:w="1559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Динамика (рост, снижение)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br/>
              <w:t>в сравнении с 2019 годом, процентов</w:t>
            </w:r>
          </w:p>
        </w:tc>
        <w:tc>
          <w:tcPr>
            <w:tcW w:w="3261" w:type="dxa"/>
          </w:tcPr>
          <w:p w:rsidR="00A95B78" w:rsidRPr="00A95B78" w:rsidRDefault="00A95B78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br/>
              <w:t>(меры, принятые для увеличения показателя, в случае отрицательной динамики – указать причины)</w:t>
            </w:r>
          </w:p>
        </w:tc>
      </w:tr>
      <w:tr w:rsidR="00A95B78" w:rsidRPr="00A95B78" w:rsidTr="00A95B78">
        <w:trPr>
          <w:trHeight w:val="180"/>
        </w:trPr>
        <w:tc>
          <w:tcPr>
            <w:tcW w:w="709" w:type="dxa"/>
            <w:vAlign w:val="center"/>
          </w:tcPr>
          <w:p w:rsidR="00A95B78" w:rsidRPr="00A95B78" w:rsidRDefault="00A95B78" w:rsidP="00A95B7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Число клубных формирований, действующих на конец года (ед.) </w:t>
            </w:r>
          </w:p>
        </w:tc>
        <w:tc>
          <w:tcPr>
            <w:tcW w:w="127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+13%</w:t>
            </w:r>
          </w:p>
        </w:tc>
        <w:tc>
          <w:tcPr>
            <w:tcW w:w="155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+10%</w:t>
            </w:r>
          </w:p>
        </w:tc>
        <w:tc>
          <w:tcPr>
            <w:tcW w:w="32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180"/>
        </w:trPr>
        <w:tc>
          <w:tcPr>
            <w:tcW w:w="709" w:type="dxa"/>
            <w:vAlign w:val="center"/>
          </w:tcPr>
          <w:p w:rsidR="00A95B78" w:rsidRPr="00A95B78" w:rsidRDefault="00A95B78" w:rsidP="00A95B7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27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695</w:t>
            </w:r>
          </w:p>
        </w:tc>
        <w:tc>
          <w:tcPr>
            <w:tcW w:w="1276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697</w:t>
            </w:r>
          </w:p>
        </w:tc>
        <w:tc>
          <w:tcPr>
            <w:tcW w:w="127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156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+0,3%</w:t>
            </w:r>
          </w:p>
        </w:tc>
        <w:tc>
          <w:tcPr>
            <w:tcW w:w="155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+3,8%</w:t>
            </w:r>
          </w:p>
        </w:tc>
        <w:tc>
          <w:tcPr>
            <w:tcW w:w="32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A95B78" w:rsidTr="00A95B78">
        <w:trPr>
          <w:trHeight w:val="180"/>
        </w:trPr>
        <w:tc>
          <w:tcPr>
            <w:tcW w:w="709" w:type="dxa"/>
            <w:vAlign w:val="center"/>
          </w:tcPr>
          <w:p w:rsidR="00A95B78" w:rsidRPr="00A95B78" w:rsidRDefault="00A95B78" w:rsidP="00A95B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Среднее число участников одного клубного формирования (чел.)</w:t>
            </w:r>
          </w:p>
        </w:tc>
        <w:tc>
          <w:tcPr>
            <w:tcW w:w="127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56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-2,2 %</w:t>
            </w:r>
          </w:p>
        </w:tc>
        <w:tc>
          <w:tcPr>
            <w:tcW w:w="155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-2,2 %</w:t>
            </w:r>
          </w:p>
        </w:tc>
        <w:tc>
          <w:tcPr>
            <w:tcW w:w="32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Новые коллективы – инструментальные ансамбли (3), кол-во участников 4-6 человек</w:t>
            </w:r>
          </w:p>
        </w:tc>
      </w:tr>
      <w:tr w:rsidR="00A95B78" w:rsidRPr="00A95B78" w:rsidTr="00A95B78">
        <w:trPr>
          <w:trHeight w:val="180"/>
        </w:trPr>
        <w:tc>
          <w:tcPr>
            <w:tcW w:w="709" w:type="dxa"/>
            <w:vAlign w:val="center"/>
          </w:tcPr>
          <w:p w:rsidR="00A95B78" w:rsidRPr="00A95B78" w:rsidRDefault="00A95B78" w:rsidP="00A95B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Количество творческих коллективов, имеющих звание «Образцовый художественный коллектив», «Народный самодеятельный коллектив»</w:t>
            </w:r>
          </w:p>
        </w:tc>
        <w:tc>
          <w:tcPr>
            <w:tcW w:w="127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4 народн.</w:t>
            </w:r>
          </w:p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 образц.</w:t>
            </w:r>
          </w:p>
          <w:p w:rsidR="00A95B78" w:rsidRPr="00A95B78" w:rsidRDefault="00A95B78" w:rsidP="00A95B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Народный коллектив «Шуры-Муры»,</w:t>
            </w:r>
          </w:p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Народный вокальный коллектив «Жданушки», Вилегодский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lastRenderedPageBreak/>
              <w:t>народный театр, Ильинский народный театр; образцовый молодежный театр «Комедиант».</w:t>
            </w:r>
          </w:p>
        </w:tc>
        <w:tc>
          <w:tcPr>
            <w:tcW w:w="1276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народн.</w:t>
            </w:r>
          </w:p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 образц.</w:t>
            </w:r>
          </w:p>
          <w:p w:rsidR="00A95B78" w:rsidRPr="00A95B78" w:rsidRDefault="00A95B78" w:rsidP="00A95B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Народный коллектив «Шуры-Муры»,</w:t>
            </w:r>
          </w:p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Народный вокальный коллектив «Жданушки», Вилегодский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lastRenderedPageBreak/>
              <w:t>народный театр, Ильинский народный театр, народный коллектив прикладного творчества «Сударушка»; образцовый молодежный театр «Комедиант».</w:t>
            </w:r>
          </w:p>
        </w:tc>
        <w:tc>
          <w:tcPr>
            <w:tcW w:w="127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народн.</w:t>
            </w:r>
          </w:p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1 образц.</w:t>
            </w:r>
          </w:p>
          <w:p w:rsidR="00A95B78" w:rsidRPr="00A95B78" w:rsidRDefault="00A95B78" w:rsidP="00A95B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Народный коллектив «Шуры-Муры»,</w:t>
            </w:r>
          </w:p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Народный вокальный коллектив «Жданушки», Вилегодский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lastRenderedPageBreak/>
              <w:t>народный театр, Ильинский народный театр, народный коллектив прикладного творчества «Сударушка»; образцовый молодежный театр «Комедиант».</w:t>
            </w:r>
          </w:p>
        </w:tc>
        <w:tc>
          <w:tcPr>
            <w:tcW w:w="1560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+17%</w:t>
            </w:r>
          </w:p>
        </w:tc>
        <w:tc>
          <w:tcPr>
            <w:tcW w:w="1559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B7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3261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5B78" w:rsidRPr="00A95B78" w:rsidRDefault="00A95B78" w:rsidP="00A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B78" w:rsidRPr="00A95B78" w:rsidRDefault="00A95B78" w:rsidP="00A95B78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A95B78" w:rsidRPr="00A95B78" w:rsidRDefault="00A95B78" w:rsidP="00A95B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B78" w:rsidRPr="00A95B78" w:rsidRDefault="00A95B78" w:rsidP="00A95B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B78" w:rsidRPr="00A95B78" w:rsidRDefault="00A95B78" w:rsidP="00A95B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B78" w:rsidRPr="00A95B78" w:rsidRDefault="00A95B78" w:rsidP="00A95B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B78" w:rsidRPr="00A95B78" w:rsidRDefault="00A95B78" w:rsidP="00A95B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B78" w:rsidRPr="00A95B78" w:rsidRDefault="00A95B78" w:rsidP="00A95B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B78" w:rsidRPr="00A95B78" w:rsidRDefault="00A95B78" w:rsidP="00A95B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B78" w:rsidRPr="00A95B78" w:rsidRDefault="00A95B78" w:rsidP="00A95B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B78" w:rsidRPr="00A95B78" w:rsidRDefault="00A95B78" w:rsidP="00A95B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B78" w:rsidRPr="00A95B78" w:rsidRDefault="00A95B78" w:rsidP="00A95B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5B78">
        <w:rPr>
          <w:rFonts w:ascii="Times New Roman" w:hAnsi="Times New Roman"/>
          <w:sz w:val="28"/>
          <w:szCs w:val="28"/>
        </w:rPr>
        <w:lastRenderedPageBreak/>
        <w:t>2.1  Клубные формирования самодеятельного народного творчества</w:t>
      </w:r>
    </w:p>
    <w:p w:rsidR="00A95B78" w:rsidRPr="00A95B78" w:rsidRDefault="00A95B78" w:rsidP="00A95B7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475"/>
        <w:gridCol w:w="2061"/>
        <w:gridCol w:w="2061"/>
        <w:gridCol w:w="3042"/>
      </w:tblGrid>
      <w:tr w:rsidR="00A95B78" w:rsidRPr="00A95B78" w:rsidTr="00A95B78">
        <w:tc>
          <w:tcPr>
            <w:tcW w:w="817" w:type="dxa"/>
            <w:vMerge w:val="restart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4111" w:type="dxa"/>
            <w:vMerge w:val="restart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Направление творчества клубных формирований</w:t>
            </w:r>
          </w:p>
        </w:tc>
        <w:tc>
          <w:tcPr>
            <w:tcW w:w="2475" w:type="dxa"/>
            <w:vMerge w:val="restart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061" w:type="dxa"/>
            <w:vMerge w:val="restart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5103" w:type="dxa"/>
            <w:gridSpan w:val="2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клубных формирований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br/>
              <w:t>в возрасте до 14 лет</w:t>
            </w:r>
          </w:p>
        </w:tc>
      </w:tr>
      <w:tr w:rsidR="00A95B78" w:rsidRPr="00A95B78" w:rsidTr="00A95B78">
        <w:tc>
          <w:tcPr>
            <w:tcW w:w="817" w:type="dxa"/>
            <w:vMerge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 xml:space="preserve">в том числе принимающих участие в творческих мероприятиях </w:t>
            </w:r>
            <w:r w:rsidRPr="00A95B78">
              <w:rPr>
                <w:rFonts w:ascii="Times New Roman" w:hAnsi="Times New Roman"/>
                <w:sz w:val="24"/>
                <w:szCs w:val="24"/>
              </w:rPr>
              <w:br/>
              <w:t>(каждый ребенок учитывается 1 раз)</w:t>
            </w:r>
          </w:p>
        </w:tc>
      </w:tr>
      <w:tr w:rsidR="00A95B78" w:rsidRPr="00A95B78" w:rsidTr="00A95B78">
        <w:tc>
          <w:tcPr>
            <w:tcW w:w="817" w:type="dxa"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Хоровые</w:t>
            </w:r>
          </w:p>
        </w:tc>
        <w:tc>
          <w:tcPr>
            <w:tcW w:w="2475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78" w:rsidRPr="00A95B78" w:rsidTr="00A95B78">
        <w:tc>
          <w:tcPr>
            <w:tcW w:w="817" w:type="dxa"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2475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95B78" w:rsidRPr="00A95B78" w:rsidTr="00A95B78">
        <w:tc>
          <w:tcPr>
            <w:tcW w:w="817" w:type="dxa"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Театральные</w:t>
            </w:r>
          </w:p>
        </w:tc>
        <w:tc>
          <w:tcPr>
            <w:tcW w:w="2475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5B78" w:rsidRPr="00A95B78" w:rsidTr="00A95B78">
        <w:tc>
          <w:tcPr>
            <w:tcW w:w="817" w:type="dxa"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2475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78" w:rsidRPr="00A95B78" w:rsidTr="00A95B78">
        <w:tc>
          <w:tcPr>
            <w:tcW w:w="817" w:type="dxa"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2475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78" w:rsidRPr="00A95B78" w:rsidTr="00A95B78">
        <w:tc>
          <w:tcPr>
            <w:tcW w:w="817" w:type="dxa"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Фольклорные</w:t>
            </w:r>
          </w:p>
        </w:tc>
        <w:tc>
          <w:tcPr>
            <w:tcW w:w="2475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78" w:rsidRPr="00A95B78" w:rsidTr="00A95B78">
        <w:tc>
          <w:tcPr>
            <w:tcW w:w="817" w:type="dxa"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475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78" w:rsidRPr="00A95B78" w:rsidTr="00A95B78">
        <w:tc>
          <w:tcPr>
            <w:tcW w:w="817" w:type="dxa"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2475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78" w:rsidRPr="00A95B78" w:rsidTr="00A95B78">
        <w:tc>
          <w:tcPr>
            <w:tcW w:w="817" w:type="dxa"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Кинофотолюбителей</w:t>
            </w:r>
          </w:p>
        </w:tc>
        <w:tc>
          <w:tcPr>
            <w:tcW w:w="2475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B78" w:rsidRPr="00A95B78" w:rsidTr="00A95B78">
        <w:tc>
          <w:tcPr>
            <w:tcW w:w="817" w:type="dxa"/>
          </w:tcPr>
          <w:p w:rsidR="00A95B78" w:rsidRPr="00A95B78" w:rsidRDefault="00A95B78" w:rsidP="00A95B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475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061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42" w:type="dxa"/>
          </w:tcPr>
          <w:p w:rsidR="00A95B78" w:rsidRPr="00A95B78" w:rsidRDefault="00A95B78" w:rsidP="00A95B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A95B78" w:rsidRPr="00A95B78" w:rsidRDefault="00A95B78" w:rsidP="00A95B78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A95B78" w:rsidRPr="00A95B78" w:rsidRDefault="00A95B78" w:rsidP="00A95B78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A95B78" w:rsidRPr="00A95B78" w:rsidRDefault="00A95B78" w:rsidP="00A95B78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A95B78" w:rsidRPr="00A95B78" w:rsidRDefault="00A95B78" w:rsidP="00A95B78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A95B78" w:rsidRPr="00A95B78" w:rsidRDefault="00A95B78" w:rsidP="00A95B78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A95B78" w:rsidRPr="00A95B78" w:rsidRDefault="00A95B78" w:rsidP="00A95B78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A95B78" w:rsidRPr="00A95B78" w:rsidRDefault="00A95B78" w:rsidP="00A95B78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Приложение № 3</w:t>
      </w:r>
    </w:p>
    <w:p w:rsidR="00731BD1" w:rsidRDefault="006F2A26" w:rsidP="00731BD1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 xml:space="preserve">к информационно - аналитическому отчету о состоянии и развитии сферы культуры </w:t>
      </w:r>
    </w:p>
    <w:p w:rsidR="006F2A26" w:rsidRPr="00C72800" w:rsidRDefault="00731BD1" w:rsidP="00731BD1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Вилегодского муниципального округа</w:t>
      </w:r>
    </w:p>
    <w:p w:rsidR="006F2A26" w:rsidRPr="00C72800" w:rsidRDefault="00731BD1" w:rsidP="006F2A26">
      <w:pPr>
        <w:spacing w:after="0" w:line="240" w:lineRule="auto"/>
        <w:ind w:left="90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2020</w:t>
      </w:r>
      <w:r w:rsidR="006F2A26" w:rsidRPr="00C72800">
        <w:rPr>
          <w:rFonts w:ascii="Times New Roman" w:hAnsi="Times New Roman"/>
          <w:bCs/>
          <w:sz w:val="24"/>
          <w:szCs w:val="24"/>
        </w:rPr>
        <w:t xml:space="preserve"> году</w:t>
      </w:r>
    </w:p>
    <w:p w:rsidR="006F2A26" w:rsidRPr="00C72800" w:rsidRDefault="006F2A26" w:rsidP="006F2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72800">
        <w:rPr>
          <w:rFonts w:ascii="Times New Roman" w:hAnsi="Times New Roman"/>
          <w:bCs/>
          <w:sz w:val="28"/>
          <w:szCs w:val="28"/>
        </w:rPr>
        <w:t>Народные художественные промыслы и ремесла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800">
        <w:rPr>
          <w:rFonts w:ascii="Times New Roman" w:hAnsi="Times New Roman"/>
          <w:bCs/>
          <w:sz w:val="28"/>
          <w:szCs w:val="28"/>
        </w:rPr>
        <w:t xml:space="preserve">6.6.1. Информация о муниципальных программах, в рамках которых предусмотрены мероприятия, направленные </w:t>
      </w:r>
      <w:r w:rsidRPr="00C72800">
        <w:rPr>
          <w:rFonts w:ascii="Times New Roman" w:hAnsi="Times New Roman"/>
          <w:bCs/>
          <w:sz w:val="28"/>
          <w:szCs w:val="28"/>
        </w:rPr>
        <w:br/>
        <w:t xml:space="preserve">на  </w:t>
      </w:r>
      <w:r w:rsidRPr="00C72800">
        <w:rPr>
          <w:rFonts w:ascii="Times New Roman" w:hAnsi="Times New Roman"/>
          <w:sz w:val="28"/>
          <w:szCs w:val="28"/>
        </w:rPr>
        <w:t xml:space="preserve">сохранение, возрождение и развитие народных художественных промыслов и ремесел, объемы финансирования </w:t>
      </w:r>
      <w:r w:rsidRPr="00C72800">
        <w:rPr>
          <w:rFonts w:ascii="Times New Roman" w:hAnsi="Times New Roman"/>
          <w:sz w:val="28"/>
          <w:szCs w:val="28"/>
        </w:rPr>
        <w:br/>
        <w:t>в 2017 – 2018 годах</w:t>
      </w:r>
    </w:p>
    <w:p w:rsidR="006F2A26" w:rsidRPr="00C72800" w:rsidRDefault="006F2A26" w:rsidP="006F2A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4678"/>
        <w:gridCol w:w="1417"/>
        <w:gridCol w:w="1417"/>
      </w:tblGrid>
      <w:tr w:rsidR="006F2A26" w:rsidRPr="00C72800" w:rsidTr="00C53709">
        <w:tc>
          <w:tcPr>
            <w:tcW w:w="3085" w:type="dxa"/>
            <w:vMerge w:val="restart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утверждающий нормативный правовой акт</w:t>
            </w:r>
          </w:p>
        </w:tc>
        <w:tc>
          <w:tcPr>
            <w:tcW w:w="4253" w:type="dxa"/>
            <w:vMerge w:val="restart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  <w:r w:rsidRPr="00C72800">
              <w:rPr>
                <w:rFonts w:ascii="Times New Roman" w:hAnsi="Times New Roman"/>
                <w:sz w:val="24"/>
                <w:szCs w:val="24"/>
              </w:rPr>
              <w:br/>
              <w:t xml:space="preserve">по сохранению, возрождению </w:t>
            </w:r>
            <w:r w:rsidRPr="00C72800">
              <w:rPr>
                <w:rFonts w:ascii="Times New Roman" w:hAnsi="Times New Roman"/>
                <w:sz w:val="24"/>
                <w:szCs w:val="24"/>
              </w:rPr>
              <w:br/>
              <w:t xml:space="preserve">и развитию народных художественных промыслов и ремесел </w:t>
            </w:r>
          </w:p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(в соответствии с муниципальной программой)</w:t>
            </w:r>
          </w:p>
        </w:tc>
        <w:tc>
          <w:tcPr>
            <w:tcW w:w="4678" w:type="dxa"/>
            <w:vMerge w:val="restart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2834" w:type="dxa"/>
            <w:gridSpan w:val="2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Объем финансирования по годам, тысяч рублей</w:t>
            </w:r>
          </w:p>
        </w:tc>
      </w:tr>
      <w:tr w:rsidR="006F2A26" w:rsidRPr="00C72800" w:rsidTr="00C53709">
        <w:trPr>
          <w:trHeight w:val="223"/>
        </w:trPr>
        <w:tc>
          <w:tcPr>
            <w:tcW w:w="3085" w:type="dxa"/>
            <w:vMerge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A26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F2A26" w:rsidRPr="00C728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6F2A26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F2A26" w:rsidRPr="00C728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F2A26" w:rsidRPr="00C72800" w:rsidTr="00C53709">
        <w:trPr>
          <w:trHeight w:val="134"/>
        </w:trPr>
        <w:tc>
          <w:tcPr>
            <w:tcW w:w="3085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1BD1" w:rsidRPr="00C72800" w:rsidTr="00C53709">
        <w:trPr>
          <w:trHeight w:val="223"/>
        </w:trPr>
        <w:tc>
          <w:tcPr>
            <w:tcW w:w="3085" w:type="dxa"/>
          </w:tcPr>
          <w:p w:rsidR="00731BD1" w:rsidRPr="00103674" w:rsidRDefault="00731BD1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 «Развитие культуры и туризма в МО «Вилегодский район» на 2018-2021 годы»</w:t>
            </w:r>
          </w:p>
        </w:tc>
        <w:tc>
          <w:tcPr>
            <w:tcW w:w="4253" w:type="dxa"/>
          </w:tcPr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п.1.1. Поддержка  выставочно-ярмарочной деятельности:</w:t>
            </w:r>
          </w:p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Рождественская ярмарка</w:t>
            </w:r>
          </w:p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Благовещенская ярмарка</w:t>
            </w:r>
          </w:p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Ильинская ярмарка</w:t>
            </w:r>
          </w:p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Участие в Маргаритинской ярмарке г. Архангельск.</w:t>
            </w:r>
          </w:p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п. 1.2 Информационно-рекламная деятельность: выпуск буклетов, брошюр, создание сувенирной продукции</w:t>
            </w:r>
          </w:p>
        </w:tc>
        <w:tc>
          <w:tcPr>
            <w:tcW w:w="4678" w:type="dxa"/>
          </w:tcPr>
          <w:p w:rsidR="00731BD1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BD1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31BD1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6F2A26" w:rsidRPr="00C72800" w:rsidRDefault="006F2A26" w:rsidP="006F2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2A26" w:rsidRPr="00C72800" w:rsidRDefault="006F2A26" w:rsidP="006F2A26">
      <w:pPr>
        <w:pStyle w:val="ac"/>
        <w:numPr>
          <w:ilvl w:val="2"/>
          <w:numId w:val="25"/>
        </w:numPr>
        <w:tabs>
          <w:tab w:val="left" w:pos="1134"/>
        </w:tabs>
        <w:ind w:left="0" w:right="51" w:firstLine="708"/>
        <w:jc w:val="both"/>
        <w:rPr>
          <w:sz w:val="28"/>
          <w:szCs w:val="28"/>
        </w:rPr>
      </w:pPr>
      <w:r w:rsidRPr="00C72800">
        <w:rPr>
          <w:sz w:val="28"/>
          <w:szCs w:val="28"/>
        </w:rPr>
        <w:lastRenderedPageBreak/>
        <w:t>Сведения о мероприятиях муниципальных программ, направленных на сохранение, возрождение и развитие народных художественных промыслов и ремесел</w:t>
      </w:r>
    </w:p>
    <w:p w:rsidR="006F2A26" w:rsidRPr="00C72800" w:rsidRDefault="006F2A26" w:rsidP="006F2A26">
      <w:pPr>
        <w:pStyle w:val="ac"/>
        <w:tabs>
          <w:tab w:val="left" w:pos="1134"/>
        </w:tabs>
        <w:ind w:left="708" w:right="51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3119"/>
        <w:gridCol w:w="1134"/>
        <w:gridCol w:w="1134"/>
        <w:gridCol w:w="1134"/>
        <w:gridCol w:w="1134"/>
      </w:tblGrid>
      <w:tr w:rsidR="006F2A26" w:rsidRPr="00C72800" w:rsidTr="00C53709">
        <w:tc>
          <w:tcPr>
            <w:tcW w:w="3085" w:type="dxa"/>
            <w:vMerge w:val="restart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969" w:type="dxa"/>
            <w:vMerge w:val="restart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  <w:r w:rsidRPr="00C72800">
              <w:rPr>
                <w:rFonts w:ascii="Times New Roman" w:hAnsi="Times New Roman"/>
                <w:sz w:val="24"/>
                <w:szCs w:val="24"/>
              </w:rPr>
              <w:br/>
              <w:t xml:space="preserve">по сохранению, возрождению </w:t>
            </w:r>
            <w:r w:rsidRPr="00C72800">
              <w:rPr>
                <w:rFonts w:ascii="Times New Roman" w:hAnsi="Times New Roman"/>
                <w:sz w:val="24"/>
                <w:szCs w:val="24"/>
              </w:rPr>
              <w:br/>
              <w:t xml:space="preserve">и развитию народных художественных промыслов и ремесел </w:t>
            </w:r>
          </w:p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(в соответствии с муниципальной программой)</w:t>
            </w:r>
          </w:p>
        </w:tc>
        <w:tc>
          <w:tcPr>
            <w:tcW w:w="3119" w:type="dxa"/>
            <w:vMerge w:val="restart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4536" w:type="dxa"/>
            <w:gridSpan w:val="4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Объем финансирования по годам, тысяч рублей</w:t>
            </w:r>
          </w:p>
        </w:tc>
      </w:tr>
      <w:tr w:rsidR="006F2A26" w:rsidRPr="00C72800" w:rsidTr="00C53709">
        <w:trPr>
          <w:trHeight w:val="223"/>
        </w:trPr>
        <w:tc>
          <w:tcPr>
            <w:tcW w:w="3085" w:type="dxa"/>
            <w:vMerge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A26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F2A26" w:rsidRPr="00C728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F2A26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F2A26" w:rsidRPr="00C728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F2A26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F2A26" w:rsidRPr="00C728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F2A26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F2A26" w:rsidRPr="00C728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</w:tr>
      <w:tr w:rsidR="006F2A26" w:rsidRPr="00C72800" w:rsidTr="00C53709">
        <w:trPr>
          <w:trHeight w:val="134"/>
        </w:trPr>
        <w:tc>
          <w:tcPr>
            <w:tcW w:w="3085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1BD1" w:rsidRPr="00C72800" w:rsidTr="00C53709">
        <w:trPr>
          <w:trHeight w:val="223"/>
        </w:trPr>
        <w:tc>
          <w:tcPr>
            <w:tcW w:w="3085" w:type="dxa"/>
          </w:tcPr>
          <w:p w:rsidR="00731BD1" w:rsidRPr="00103674" w:rsidRDefault="00731BD1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 «Развитие культуры и туризма в МО «Вилегодский район» на 2018-2021 годы»</w:t>
            </w:r>
          </w:p>
        </w:tc>
        <w:tc>
          <w:tcPr>
            <w:tcW w:w="3969" w:type="dxa"/>
          </w:tcPr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п.1.1. Поддержка  выставочно-ярмарочной деятельности:</w:t>
            </w:r>
          </w:p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Рождественская ярмарка</w:t>
            </w:r>
          </w:p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Благовещенская ярмарка</w:t>
            </w:r>
          </w:p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Ильинская ярмарка</w:t>
            </w:r>
          </w:p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Участие в Маргаритинской ярмарке г. Архангельск.</w:t>
            </w:r>
          </w:p>
          <w:p w:rsidR="00731BD1" w:rsidRPr="00336606" w:rsidRDefault="00731BD1" w:rsidP="00A95B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606">
              <w:rPr>
                <w:rFonts w:ascii="Times New Roman" w:hAnsi="Times New Roman"/>
                <w:sz w:val="24"/>
                <w:szCs w:val="24"/>
              </w:rPr>
              <w:t>п. 1.2 Информационно-рекламная деятельность: выпуск буклетов, брошюр, создание сувенирной продукции</w:t>
            </w:r>
          </w:p>
        </w:tc>
        <w:tc>
          <w:tcPr>
            <w:tcW w:w="3119" w:type="dxa"/>
          </w:tcPr>
          <w:p w:rsidR="00731BD1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D1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1BD1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1BD1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31BD1" w:rsidRPr="00C72800" w:rsidRDefault="00731BD1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6F2A26" w:rsidRPr="00C72800" w:rsidRDefault="006F2A26" w:rsidP="006F2A26">
      <w:pPr>
        <w:pStyle w:val="ac"/>
        <w:tabs>
          <w:tab w:val="left" w:pos="1134"/>
        </w:tabs>
        <w:ind w:left="709" w:right="51"/>
        <w:jc w:val="both"/>
        <w:rPr>
          <w:sz w:val="28"/>
          <w:szCs w:val="28"/>
        </w:rPr>
      </w:pPr>
    </w:p>
    <w:p w:rsidR="006F2A26" w:rsidRPr="00C72800" w:rsidRDefault="006F2A26" w:rsidP="006F2A26">
      <w:pPr>
        <w:pStyle w:val="ac"/>
        <w:numPr>
          <w:ilvl w:val="2"/>
          <w:numId w:val="25"/>
        </w:numPr>
        <w:tabs>
          <w:tab w:val="left" w:pos="1134"/>
        </w:tabs>
        <w:ind w:left="0" w:right="51" w:firstLine="708"/>
        <w:jc w:val="both"/>
        <w:rPr>
          <w:sz w:val="28"/>
          <w:szCs w:val="28"/>
        </w:rPr>
      </w:pPr>
      <w:r w:rsidRPr="00C72800">
        <w:rPr>
          <w:sz w:val="28"/>
          <w:szCs w:val="28"/>
        </w:rPr>
        <w:t xml:space="preserve">Сведения об учреждениях, деятельность которых, в том числе, направлена на сохранение, возрождение </w:t>
      </w:r>
      <w:r w:rsidRPr="00C72800">
        <w:rPr>
          <w:sz w:val="28"/>
          <w:szCs w:val="28"/>
        </w:rPr>
        <w:br/>
        <w:t>и развитие народных художественных промыслов и ремесел и финансируется в рамках муниципальных программ</w:t>
      </w:r>
    </w:p>
    <w:p w:rsidR="006F2A26" w:rsidRPr="00C72800" w:rsidRDefault="006F2A26" w:rsidP="006F2A26">
      <w:pPr>
        <w:pStyle w:val="ac"/>
        <w:tabs>
          <w:tab w:val="left" w:pos="1134"/>
        </w:tabs>
        <w:ind w:left="708" w:right="51"/>
        <w:jc w:val="both"/>
        <w:rPr>
          <w:sz w:val="28"/>
          <w:szCs w:val="28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2835"/>
        <w:gridCol w:w="1800"/>
        <w:gridCol w:w="3343"/>
        <w:gridCol w:w="2237"/>
      </w:tblGrid>
      <w:tr w:rsidR="006F2A26" w:rsidRPr="00C72800" w:rsidTr="00C53709">
        <w:trPr>
          <w:trHeight w:val="1198"/>
        </w:trPr>
        <w:tc>
          <w:tcPr>
            <w:tcW w:w="817" w:type="dxa"/>
          </w:tcPr>
          <w:p w:rsidR="006F2A26" w:rsidRPr="00C72800" w:rsidRDefault="006F2A26" w:rsidP="00C53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F2A26" w:rsidRPr="00C72800" w:rsidRDefault="006F2A26" w:rsidP="00C53709">
            <w:pPr>
              <w:spacing w:after="0" w:line="240" w:lineRule="auto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</w:tcPr>
          <w:p w:rsidR="006F2A26" w:rsidRPr="00C72800" w:rsidRDefault="006F2A26" w:rsidP="00C53709">
            <w:pPr>
              <w:spacing w:after="0" w:line="240" w:lineRule="auto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800" w:type="dxa"/>
          </w:tcPr>
          <w:p w:rsidR="006F2A26" w:rsidRPr="00C72800" w:rsidRDefault="006F2A26" w:rsidP="00C53709">
            <w:pPr>
              <w:spacing w:after="0" w:line="240" w:lineRule="auto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3343" w:type="dxa"/>
          </w:tcPr>
          <w:p w:rsidR="006F2A26" w:rsidRPr="00C72800" w:rsidRDefault="006F2A26" w:rsidP="00C53709">
            <w:pPr>
              <w:spacing w:after="0" w:line="240" w:lineRule="auto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237" w:type="dxa"/>
          </w:tcPr>
          <w:p w:rsidR="006F2A26" w:rsidRPr="00C72800" w:rsidRDefault="006F2A26" w:rsidP="00C53709">
            <w:pPr>
              <w:spacing w:after="0" w:line="240" w:lineRule="auto"/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Варианты реализации продукции мастеров народных художественных </w:t>
            </w:r>
            <w:r w:rsidRPr="00C72800">
              <w:rPr>
                <w:rFonts w:ascii="Times New Roman" w:hAnsi="Times New Roman"/>
                <w:sz w:val="24"/>
                <w:szCs w:val="24"/>
              </w:rPr>
              <w:lastRenderedPageBreak/>
              <w:t>промыслов и ремесленников</w:t>
            </w:r>
          </w:p>
        </w:tc>
      </w:tr>
      <w:tr w:rsidR="006F2A26" w:rsidRPr="00C72800" w:rsidTr="00C53709">
        <w:trPr>
          <w:trHeight w:val="197"/>
        </w:trPr>
        <w:tc>
          <w:tcPr>
            <w:tcW w:w="817" w:type="dxa"/>
          </w:tcPr>
          <w:p w:rsidR="006F2A26" w:rsidRPr="00C72800" w:rsidRDefault="006F2A26" w:rsidP="00C537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6F2A26" w:rsidRPr="00C72800" w:rsidRDefault="006F2A26" w:rsidP="00C53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2A26" w:rsidRPr="00C72800" w:rsidRDefault="006F2A26" w:rsidP="00C53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F2A26" w:rsidRPr="00C72800" w:rsidRDefault="006F2A26" w:rsidP="00C53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3" w:type="dxa"/>
          </w:tcPr>
          <w:p w:rsidR="006F2A26" w:rsidRPr="00C72800" w:rsidRDefault="006F2A26" w:rsidP="00C53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6F2A26" w:rsidRPr="00C72800" w:rsidRDefault="006F2A26" w:rsidP="00C53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1BD1" w:rsidRPr="00C72800" w:rsidTr="00C53709">
        <w:trPr>
          <w:trHeight w:val="197"/>
        </w:trPr>
        <w:tc>
          <w:tcPr>
            <w:tcW w:w="817" w:type="dxa"/>
          </w:tcPr>
          <w:p w:rsidR="00731BD1" w:rsidRPr="00C72800" w:rsidRDefault="00731BD1" w:rsidP="00A9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731BD1" w:rsidRPr="00C72800" w:rsidRDefault="00731BD1" w:rsidP="00A95B78">
            <w:pPr>
              <w:spacing w:after="0" w:line="240" w:lineRule="auto"/>
              <w:ind w:lef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«Районный культурно-досуговый центр»</w:t>
            </w:r>
          </w:p>
        </w:tc>
        <w:tc>
          <w:tcPr>
            <w:tcW w:w="2835" w:type="dxa"/>
          </w:tcPr>
          <w:p w:rsidR="00731BD1" w:rsidRPr="00C72800" w:rsidRDefault="00731BD1" w:rsidP="00A95B78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Ильинско-Подомское ул. Советская, 25</w:t>
            </w:r>
          </w:p>
        </w:tc>
        <w:tc>
          <w:tcPr>
            <w:tcW w:w="1800" w:type="dxa"/>
          </w:tcPr>
          <w:p w:rsidR="00731BD1" w:rsidRPr="00C72800" w:rsidRDefault="00731BD1" w:rsidP="00A95B78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731BD1" w:rsidRPr="00C72800" w:rsidRDefault="00731BD1" w:rsidP="00A95B78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Береста, ткачество</w:t>
            </w:r>
          </w:p>
        </w:tc>
        <w:tc>
          <w:tcPr>
            <w:tcW w:w="2237" w:type="dxa"/>
          </w:tcPr>
          <w:p w:rsidR="00731BD1" w:rsidRPr="00C72800" w:rsidRDefault="00731BD1" w:rsidP="00A95B78">
            <w:pPr>
              <w:spacing w:after="0" w:line="240" w:lineRule="auto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Ярмарки, сувенирная лавка</w:t>
            </w:r>
          </w:p>
        </w:tc>
      </w:tr>
      <w:tr w:rsidR="00731BD1" w:rsidRPr="00C72800" w:rsidTr="00C53709">
        <w:trPr>
          <w:trHeight w:val="289"/>
        </w:trPr>
        <w:tc>
          <w:tcPr>
            <w:tcW w:w="817" w:type="dxa"/>
          </w:tcPr>
          <w:p w:rsidR="00731BD1" w:rsidRPr="00C72800" w:rsidRDefault="00731BD1" w:rsidP="00A9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731BD1" w:rsidRPr="00C72800" w:rsidRDefault="00731BD1" w:rsidP="00A95B78">
            <w:pPr>
              <w:pStyle w:val="1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«Вилегодский районный краеведческий музей»</w:t>
            </w:r>
          </w:p>
        </w:tc>
        <w:tc>
          <w:tcPr>
            <w:tcW w:w="2835" w:type="dxa"/>
          </w:tcPr>
          <w:p w:rsidR="00731BD1" w:rsidRPr="00C72800" w:rsidRDefault="00731BD1" w:rsidP="00A95B78">
            <w:pPr>
              <w:pStyle w:val="1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Ильинско-Подомское, ул. Советская, 16</w:t>
            </w:r>
          </w:p>
        </w:tc>
        <w:tc>
          <w:tcPr>
            <w:tcW w:w="1800" w:type="dxa"/>
          </w:tcPr>
          <w:p w:rsidR="00731BD1" w:rsidRPr="00C72800" w:rsidRDefault="00731BD1" w:rsidP="00A95B78">
            <w:pPr>
              <w:pStyle w:val="1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731BD1" w:rsidRPr="00C72800" w:rsidRDefault="00731BD1" w:rsidP="00A95B78">
            <w:pPr>
              <w:pStyle w:val="1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Ткачество, народная кукла, лоскутное шитье, лозоплетение</w:t>
            </w:r>
          </w:p>
        </w:tc>
        <w:tc>
          <w:tcPr>
            <w:tcW w:w="2237" w:type="dxa"/>
          </w:tcPr>
          <w:p w:rsidR="00731BD1" w:rsidRPr="00C72800" w:rsidRDefault="00731BD1" w:rsidP="00A95B78">
            <w:pPr>
              <w:pStyle w:val="1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Ярмарки, сувенирная лавка</w:t>
            </w:r>
          </w:p>
        </w:tc>
      </w:tr>
      <w:tr w:rsidR="00731BD1" w:rsidRPr="00C72800" w:rsidTr="00C53709">
        <w:trPr>
          <w:trHeight w:val="289"/>
        </w:trPr>
        <w:tc>
          <w:tcPr>
            <w:tcW w:w="817" w:type="dxa"/>
          </w:tcPr>
          <w:p w:rsidR="00731BD1" w:rsidRPr="00C72800" w:rsidRDefault="00731BD1" w:rsidP="00A9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731BD1" w:rsidRPr="00C72800" w:rsidRDefault="00731BD1" w:rsidP="00A95B78">
            <w:pPr>
              <w:pStyle w:val="1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«Детская школа искусств»</w:t>
            </w:r>
          </w:p>
        </w:tc>
        <w:tc>
          <w:tcPr>
            <w:tcW w:w="2835" w:type="dxa"/>
          </w:tcPr>
          <w:p w:rsidR="00731BD1" w:rsidRPr="00C72800" w:rsidRDefault="00731BD1" w:rsidP="00A95B78">
            <w:pPr>
              <w:pStyle w:val="1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Ильинско-Подомское, ул. Советская, 38</w:t>
            </w:r>
          </w:p>
        </w:tc>
        <w:tc>
          <w:tcPr>
            <w:tcW w:w="1800" w:type="dxa"/>
          </w:tcPr>
          <w:p w:rsidR="00731BD1" w:rsidRPr="00C72800" w:rsidRDefault="00731BD1" w:rsidP="00A95B78">
            <w:pPr>
              <w:pStyle w:val="1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731BD1" w:rsidRPr="00C72800" w:rsidRDefault="00731BD1" w:rsidP="00A95B78">
            <w:pPr>
              <w:pStyle w:val="1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Береста, ткачество</w:t>
            </w:r>
          </w:p>
        </w:tc>
        <w:tc>
          <w:tcPr>
            <w:tcW w:w="2237" w:type="dxa"/>
          </w:tcPr>
          <w:p w:rsidR="00731BD1" w:rsidRPr="00C72800" w:rsidRDefault="00731BD1" w:rsidP="00A95B78">
            <w:pPr>
              <w:pStyle w:val="1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Ярмарки, сувенирная лавка</w:t>
            </w:r>
          </w:p>
        </w:tc>
      </w:tr>
    </w:tbl>
    <w:p w:rsidR="006F2A26" w:rsidRPr="00C72800" w:rsidRDefault="006F2A26" w:rsidP="006F2A26">
      <w:pPr>
        <w:pStyle w:val="ac"/>
        <w:tabs>
          <w:tab w:val="left" w:pos="1134"/>
        </w:tabs>
        <w:ind w:left="709" w:right="51"/>
        <w:jc w:val="both"/>
        <w:rPr>
          <w:sz w:val="28"/>
          <w:szCs w:val="28"/>
        </w:rPr>
      </w:pPr>
    </w:p>
    <w:p w:rsidR="006F2A26" w:rsidRPr="00C72800" w:rsidRDefault="006F2A26" w:rsidP="006F2A26">
      <w:pPr>
        <w:pStyle w:val="a4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2800">
        <w:rPr>
          <w:rFonts w:ascii="Times New Roman" w:hAnsi="Times New Roman"/>
          <w:bCs/>
          <w:sz w:val="28"/>
          <w:szCs w:val="28"/>
        </w:rPr>
        <w:t xml:space="preserve"> Информация о Центрах ремесленной деятельности</w:t>
      </w:r>
    </w:p>
    <w:p w:rsidR="006F2A26" w:rsidRPr="00C72800" w:rsidRDefault="006F2A26" w:rsidP="006F2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40"/>
        <w:gridCol w:w="2520"/>
        <w:gridCol w:w="2340"/>
        <w:gridCol w:w="1800"/>
        <w:gridCol w:w="3343"/>
        <w:gridCol w:w="2237"/>
      </w:tblGrid>
      <w:tr w:rsidR="006F2A26" w:rsidRPr="00C72800" w:rsidTr="00C53709">
        <w:trPr>
          <w:trHeight w:val="1198"/>
        </w:trPr>
        <w:tc>
          <w:tcPr>
            <w:tcW w:w="817" w:type="dxa"/>
          </w:tcPr>
          <w:p w:rsidR="006F2A26" w:rsidRPr="00C72800" w:rsidRDefault="006F2A26" w:rsidP="00C53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6F2A26" w:rsidRPr="00C72800" w:rsidRDefault="006F2A26" w:rsidP="00C53709">
            <w:pPr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20" w:type="dxa"/>
          </w:tcPr>
          <w:p w:rsidR="006F2A26" w:rsidRPr="00C72800" w:rsidRDefault="006F2A26" w:rsidP="00C53709">
            <w:pPr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На базе какого учреждения работает</w:t>
            </w:r>
          </w:p>
        </w:tc>
        <w:tc>
          <w:tcPr>
            <w:tcW w:w="2340" w:type="dxa"/>
          </w:tcPr>
          <w:p w:rsidR="006F2A26" w:rsidRPr="00C72800" w:rsidRDefault="006F2A26" w:rsidP="00C53709">
            <w:pPr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800" w:type="dxa"/>
          </w:tcPr>
          <w:p w:rsidR="006F2A26" w:rsidRPr="00C72800" w:rsidRDefault="006F2A26" w:rsidP="00C53709">
            <w:pPr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3343" w:type="dxa"/>
          </w:tcPr>
          <w:p w:rsidR="006F2A26" w:rsidRPr="00C72800" w:rsidRDefault="006F2A26" w:rsidP="00C53709">
            <w:pPr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237" w:type="dxa"/>
          </w:tcPr>
          <w:p w:rsidR="006F2A26" w:rsidRPr="00C72800" w:rsidRDefault="006F2A26" w:rsidP="00C53709">
            <w:pPr>
              <w:ind w:lef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Варианты реализации продукции мастеров народных художественных промыслов и ремесленников</w:t>
            </w:r>
          </w:p>
        </w:tc>
      </w:tr>
      <w:tr w:rsidR="00731BD1" w:rsidRPr="00C72800" w:rsidTr="00C53709">
        <w:trPr>
          <w:trHeight w:val="197"/>
        </w:trPr>
        <w:tc>
          <w:tcPr>
            <w:tcW w:w="817" w:type="dxa"/>
          </w:tcPr>
          <w:p w:rsidR="00731BD1" w:rsidRPr="00C72800" w:rsidRDefault="00731BD1" w:rsidP="00C5370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1BD1" w:rsidRPr="000A1CDC" w:rsidRDefault="00731BD1" w:rsidP="00A95B78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Народный самодеятельный коллектив Архангельской области творческое объединение «Берестяной клуб «Сударушка»</w:t>
            </w:r>
          </w:p>
        </w:tc>
        <w:tc>
          <w:tcPr>
            <w:tcW w:w="2520" w:type="dxa"/>
          </w:tcPr>
          <w:p w:rsidR="00731BD1" w:rsidRPr="000A1CDC" w:rsidRDefault="00731BD1" w:rsidP="00A95B78">
            <w:pPr>
              <w:spacing w:after="0" w:line="240" w:lineRule="auto"/>
              <w:ind w:left="62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«Районный культурно-досуговый центр»</w:t>
            </w:r>
          </w:p>
        </w:tc>
        <w:tc>
          <w:tcPr>
            <w:tcW w:w="2340" w:type="dxa"/>
          </w:tcPr>
          <w:p w:rsidR="00731BD1" w:rsidRPr="000A1CDC" w:rsidRDefault="00731BD1" w:rsidP="00A95B78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обл. Вилегодский район, д. Быково</w:t>
            </w:r>
          </w:p>
        </w:tc>
        <w:tc>
          <w:tcPr>
            <w:tcW w:w="1800" w:type="dxa"/>
          </w:tcPr>
          <w:p w:rsidR="00731BD1" w:rsidRPr="000A1CDC" w:rsidRDefault="00731BD1" w:rsidP="00A95B78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</w:tcPr>
          <w:p w:rsidR="00731BD1" w:rsidRPr="000A1CDC" w:rsidRDefault="00731BD1" w:rsidP="00A95B78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 бересты</w:t>
            </w:r>
          </w:p>
        </w:tc>
        <w:tc>
          <w:tcPr>
            <w:tcW w:w="2237" w:type="dxa"/>
          </w:tcPr>
          <w:p w:rsidR="00731BD1" w:rsidRPr="000A1CDC" w:rsidRDefault="00731BD1" w:rsidP="00A95B78">
            <w:pPr>
              <w:spacing w:after="0" w:line="240" w:lineRule="auto"/>
              <w:ind w:left="6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Ярмарки, свободная продажа</w:t>
            </w:r>
          </w:p>
        </w:tc>
      </w:tr>
    </w:tbl>
    <w:p w:rsidR="006F2A26" w:rsidRPr="00C72800" w:rsidRDefault="006F2A26" w:rsidP="006F2A26">
      <w:pPr>
        <w:pStyle w:val="ac"/>
        <w:tabs>
          <w:tab w:val="left" w:pos="1134"/>
        </w:tabs>
        <w:ind w:left="709" w:right="51"/>
        <w:jc w:val="both"/>
        <w:rPr>
          <w:sz w:val="28"/>
          <w:szCs w:val="28"/>
        </w:rPr>
      </w:pPr>
    </w:p>
    <w:p w:rsidR="006F2A26" w:rsidRPr="00C72800" w:rsidRDefault="006F2A26" w:rsidP="006F2A26">
      <w:pPr>
        <w:pStyle w:val="ac"/>
        <w:tabs>
          <w:tab w:val="left" w:pos="1134"/>
        </w:tabs>
        <w:ind w:left="709" w:right="51"/>
        <w:jc w:val="both"/>
        <w:rPr>
          <w:sz w:val="28"/>
          <w:szCs w:val="28"/>
        </w:rPr>
      </w:pPr>
    </w:p>
    <w:p w:rsidR="006F2A26" w:rsidRPr="00C72800" w:rsidRDefault="006F2A26" w:rsidP="006F2A26">
      <w:pPr>
        <w:pStyle w:val="ac"/>
        <w:numPr>
          <w:ilvl w:val="2"/>
          <w:numId w:val="25"/>
        </w:numPr>
        <w:tabs>
          <w:tab w:val="left" w:pos="1134"/>
        </w:tabs>
        <w:ind w:left="0" w:right="51" w:firstLine="708"/>
        <w:jc w:val="both"/>
        <w:rPr>
          <w:sz w:val="28"/>
          <w:szCs w:val="28"/>
        </w:rPr>
      </w:pPr>
      <w:r w:rsidRPr="00C72800">
        <w:rPr>
          <w:sz w:val="28"/>
          <w:szCs w:val="28"/>
        </w:rPr>
        <w:t>Сведения об учете в муниципальных программах мероприятий плана мероприятий «дорожной карты» по сохранению, возрождению и развитию народных художественных промыслов и ремесел на период до 2019 года, утвержденного распоряжением Правительства Российской Федерации от 14 декабря 2017 года № 2800-р (далее – дорожная карта).</w:t>
      </w:r>
    </w:p>
    <w:p w:rsidR="006F2A26" w:rsidRPr="00C72800" w:rsidRDefault="006F2A26" w:rsidP="006F2A26">
      <w:pPr>
        <w:pStyle w:val="ac"/>
        <w:tabs>
          <w:tab w:val="left" w:pos="1134"/>
        </w:tabs>
        <w:ind w:left="709" w:right="51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158"/>
        <w:gridCol w:w="1985"/>
        <w:gridCol w:w="8079"/>
      </w:tblGrid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center"/>
            </w:pPr>
            <w:r w:rsidRPr="00C72800">
              <w:t>№ п/п</w:t>
            </w:r>
          </w:p>
        </w:tc>
        <w:tc>
          <w:tcPr>
            <w:tcW w:w="415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center"/>
            </w:pPr>
            <w:r w:rsidRPr="00C72800">
              <w:t>Мероприятия дорожной карты</w:t>
            </w:r>
          </w:p>
        </w:tc>
        <w:tc>
          <w:tcPr>
            <w:tcW w:w="1985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center"/>
            </w:pPr>
            <w:r w:rsidRPr="00C72800">
              <w:t>Реквизиты нормативного правового акта о корректировке региональных программ с целью учета мероприятия дорожной карты</w:t>
            </w:r>
          </w:p>
        </w:tc>
        <w:tc>
          <w:tcPr>
            <w:tcW w:w="8079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center"/>
            </w:pPr>
            <w:r w:rsidRPr="00C72800">
              <w:t>Причины неучета мероприятия дорожной карты, плановые сроки принятия необходимого нормативного правового акта</w:t>
            </w: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numPr>
                <w:ilvl w:val="0"/>
                <w:numId w:val="24"/>
              </w:numPr>
              <w:tabs>
                <w:tab w:val="left" w:pos="142"/>
              </w:tabs>
              <w:ind w:left="0"/>
              <w:jc w:val="both"/>
            </w:pPr>
            <w:r w:rsidRPr="00C72800">
              <w:t xml:space="preserve"> </w:t>
            </w:r>
          </w:p>
        </w:tc>
        <w:tc>
          <w:tcPr>
            <w:tcW w:w="14222" w:type="dxa"/>
            <w:gridSpan w:val="3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rPr>
                <w:lang w:val="en-US"/>
              </w:rPr>
              <w:t>III</w:t>
            </w:r>
            <w:r w:rsidRPr="00C72800">
              <w:t>. Совершенствование системы продвижения народных художественных промыслов</w:t>
            </w: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t>1.2.</w:t>
            </w:r>
          </w:p>
        </w:tc>
        <w:tc>
          <w:tcPr>
            <w:tcW w:w="4158" w:type="dxa"/>
          </w:tcPr>
          <w:p w:rsidR="006F2A26" w:rsidRPr="00C72800" w:rsidRDefault="006F2A26" w:rsidP="00C53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п. 15. Обеспечение участия организаций народных художественных промыслов </w:t>
            </w:r>
            <w:r w:rsidRPr="00C72800">
              <w:rPr>
                <w:rFonts w:ascii="Times New Roman" w:hAnsi="Times New Roman"/>
                <w:sz w:val="24"/>
                <w:szCs w:val="24"/>
              </w:rPr>
              <w:br/>
              <w:t>в федеральных и региональных выставках и ярмарках</w:t>
            </w:r>
          </w:p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</w:p>
        </w:tc>
        <w:tc>
          <w:tcPr>
            <w:tcW w:w="1985" w:type="dxa"/>
          </w:tcPr>
          <w:p w:rsidR="006F2A26" w:rsidRPr="00C72800" w:rsidRDefault="00731BD1" w:rsidP="00C53709">
            <w:pPr>
              <w:pStyle w:val="ac"/>
              <w:tabs>
                <w:tab w:val="left" w:pos="142"/>
              </w:tabs>
              <w:jc w:val="center"/>
            </w:pPr>
            <w:r w:rsidRPr="00731BD1">
              <w:t>Программа муниципального образования «Развитие культуры и туризма в МО «Вилегодский район» на 2018-2021 годы»</w:t>
            </w:r>
          </w:p>
        </w:tc>
        <w:tc>
          <w:tcPr>
            <w:tcW w:w="8079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t>3.3.</w:t>
            </w:r>
          </w:p>
        </w:tc>
        <w:tc>
          <w:tcPr>
            <w:tcW w:w="4158" w:type="dxa"/>
          </w:tcPr>
          <w:p w:rsidR="006F2A26" w:rsidRPr="00C72800" w:rsidRDefault="006F2A26" w:rsidP="00C53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п. 16. Организация тематических выставок-ярмарок народных художественных промыслов на территории субъекта Российской Федерации</w:t>
            </w:r>
          </w:p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</w:p>
        </w:tc>
        <w:tc>
          <w:tcPr>
            <w:tcW w:w="1985" w:type="dxa"/>
          </w:tcPr>
          <w:p w:rsidR="006F2A26" w:rsidRPr="00C72800" w:rsidRDefault="00731BD1" w:rsidP="00C53709">
            <w:pPr>
              <w:pStyle w:val="ac"/>
              <w:tabs>
                <w:tab w:val="left" w:pos="142"/>
              </w:tabs>
              <w:jc w:val="center"/>
            </w:pPr>
            <w:r w:rsidRPr="00731BD1">
              <w:t xml:space="preserve">Программа муниципального образования «Развитие культуры и туризма в МО </w:t>
            </w:r>
            <w:r w:rsidRPr="00731BD1">
              <w:lastRenderedPageBreak/>
              <w:t>«Вилегодский район» на 2018-2021 годы»</w:t>
            </w:r>
          </w:p>
        </w:tc>
        <w:tc>
          <w:tcPr>
            <w:tcW w:w="8079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lastRenderedPageBreak/>
              <w:t xml:space="preserve">4. </w:t>
            </w:r>
          </w:p>
        </w:tc>
        <w:tc>
          <w:tcPr>
            <w:tcW w:w="14222" w:type="dxa"/>
            <w:gridSpan w:val="3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rPr>
                <w:lang w:val="en-US"/>
              </w:rPr>
              <w:t>IV</w:t>
            </w:r>
            <w:r w:rsidRPr="00C72800">
              <w:t>. Интеграция народных художественных промыслов в индустрию туризма</w:t>
            </w: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t xml:space="preserve">4.2. </w:t>
            </w:r>
          </w:p>
        </w:tc>
        <w:tc>
          <w:tcPr>
            <w:tcW w:w="4158" w:type="dxa"/>
          </w:tcPr>
          <w:p w:rsidR="006F2A26" w:rsidRPr="00C72800" w:rsidRDefault="006F2A26" w:rsidP="00C53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п. 25. Включение мест традиционного бытования народных художественных промыслов в туристические маршруты по регионам России, в том числе в межрегиональные туристические проекты «Русские усадьбы», «Серебряное ожерелье», «Великий шелковый путь», «Восточное кольцо России», «Великий чайный путь», «Узоры городов России», «Красный пояс» и другие</w:t>
            </w:r>
          </w:p>
        </w:tc>
        <w:tc>
          <w:tcPr>
            <w:tcW w:w="1985" w:type="dxa"/>
          </w:tcPr>
          <w:p w:rsidR="006F2A26" w:rsidRPr="00C72800" w:rsidRDefault="00731BD1" w:rsidP="00C53709">
            <w:pPr>
              <w:pStyle w:val="ac"/>
              <w:tabs>
                <w:tab w:val="left" w:pos="142"/>
              </w:tabs>
              <w:jc w:val="center"/>
            </w:pPr>
            <w:r w:rsidRPr="00731BD1">
              <w:t>Программа муниципального образования «Развитие культуры и туризма в МО «Вилегодский район» на 2018-2021 годы»</w:t>
            </w:r>
          </w:p>
        </w:tc>
        <w:tc>
          <w:tcPr>
            <w:tcW w:w="8079" w:type="dxa"/>
          </w:tcPr>
          <w:p w:rsidR="006F2A26" w:rsidRPr="00C72800" w:rsidRDefault="006F2A26" w:rsidP="00C53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t>5.</w:t>
            </w:r>
          </w:p>
        </w:tc>
        <w:tc>
          <w:tcPr>
            <w:tcW w:w="14222" w:type="dxa"/>
            <w:gridSpan w:val="3"/>
          </w:tcPr>
          <w:p w:rsidR="006F2A26" w:rsidRPr="00C72800" w:rsidRDefault="006F2A26" w:rsidP="00C53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72800">
              <w:rPr>
                <w:rFonts w:ascii="Times New Roman" w:hAnsi="Times New Roman"/>
                <w:sz w:val="24"/>
                <w:szCs w:val="24"/>
              </w:rPr>
              <w:t>. Сохранение образцов и технологий производства изделий народных художественных промыслов</w:t>
            </w: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t>5.1.</w:t>
            </w:r>
          </w:p>
        </w:tc>
        <w:tc>
          <w:tcPr>
            <w:tcW w:w="4158" w:type="dxa"/>
          </w:tcPr>
          <w:p w:rsidR="006F2A26" w:rsidRPr="00C72800" w:rsidRDefault="006F2A26" w:rsidP="00C53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п. 28. Пополнение государственной части Музейного фонда Российской Федерации произведениями народных художественных промыслов по заявкам музеев Российской Федерации</w:t>
            </w:r>
          </w:p>
        </w:tc>
        <w:tc>
          <w:tcPr>
            <w:tcW w:w="1985" w:type="dxa"/>
          </w:tcPr>
          <w:p w:rsidR="006F2A26" w:rsidRPr="00C72800" w:rsidRDefault="00731BD1" w:rsidP="00C53709">
            <w:pPr>
              <w:pStyle w:val="ac"/>
              <w:tabs>
                <w:tab w:val="left" w:pos="142"/>
              </w:tabs>
              <w:jc w:val="center"/>
            </w:pPr>
            <w:r w:rsidRPr="00731BD1">
              <w:t>Программа муниципального образования «Развитие культуры и туризма в МО «Вилегодский район» на 2018-2021 годы»</w:t>
            </w:r>
          </w:p>
        </w:tc>
        <w:tc>
          <w:tcPr>
            <w:tcW w:w="8079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t>5.2.</w:t>
            </w:r>
          </w:p>
        </w:tc>
        <w:tc>
          <w:tcPr>
            <w:tcW w:w="4158" w:type="dxa"/>
          </w:tcPr>
          <w:p w:rsidR="006F2A26" w:rsidRPr="00C72800" w:rsidRDefault="006F2A26" w:rsidP="00C53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п. 31. Формирование перечня утраченных народных художественных промыслов</w:t>
            </w:r>
          </w:p>
        </w:tc>
        <w:tc>
          <w:tcPr>
            <w:tcW w:w="1985" w:type="dxa"/>
          </w:tcPr>
          <w:p w:rsidR="006F2A26" w:rsidRPr="00C72800" w:rsidRDefault="00731BD1" w:rsidP="00C53709">
            <w:pPr>
              <w:pStyle w:val="ac"/>
              <w:tabs>
                <w:tab w:val="left" w:pos="142"/>
              </w:tabs>
              <w:jc w:val="center"/>
            </w:pPr>
            <w:r w:rsidRPr="00731BD1">
              <w:t xml:space="preserve">Программа муниципального образования «Развитие культуры и туризма в МО «Вилегодский </w:t>
            </w:r>
            <w:r w:rsidRPr="00731BD1">
              <w:lastRenderedPageBreak/>
              <w:t>район» на 2018-2021 годы»</w:t>
            </w:r>
          </w:p>
        </w:tc>
        <w:tc>
          <w:tcPr>
            <w:tcW w:w="8079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lastRenderedPageBreak/>
              <w:t>6.</w:t>
            </w:r>
          </w:p>
        </w:tc>
        <w:tc>
          <w:tcPr>
            <w:tcW w:w="14222" w:type="dxa"/>
            <w:gridSpan w:val="3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rPr>
                <w:lang w:val="en-US"/>
              </w:rPr>
              <w:t>VI</w:t>
            </w:r>
            <w:r w:rsidRPr="00C72800">
              <w:t>. Подготовка кадров для отрасли и включение народных художественных промыслов в систему начального и среднего образования</w:t>
            </w: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t>6.1.</w:t>
            </w:r>
          </w:p>
        </w:tc>
        <w:tc>
          <w:tcPr>
            <w:tcW w:w="4158" w:type="dxa"/>
          </w:tcPr>
          <w:p w:rsidR="006F2A26" w:rsidRPr="00C72800" w:rsidRDefault="006F2A26" w:rsidP="00C53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п. 33. Оснащение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включающими в себя изделия народных художественных промыслов, в целях популяризации народных художественных промыслов России в пределах установленных лимитов бюджетных ассигнований</w:t>
            </w:r>
          </w:p>
        </w:tc>
        <w:tc>
          <w:tcPr>
            <w:tcW w:w="1985" w:type="dxa"/>
          </w:tcPr>
          <w:p w:rsidR="006F2A26" w:rsidRPr="00C72800" w:rsidRDefault="00731BD1" w:rsidP="00C53709">
            <w:pPr>
              <w:pStyle w:val="ac"/>
              <w:tabs>
                <w:tab w:val="left" w:pos="142"/>
              </w:tabs>
              <w:jc w:val="center"/>
            </w:pPr>
            <w:r w:rsidRPr="00731BD1">
              <w:t>Программа муниципального образования «Развитие культуры и туризма в МО «Вилегодский район» на 2018-2021 годы»</w:t>
            </w:r>
          </w:p>
        </w:tc>
        <w:tc>
          <w:tcPr>
            <w:tcW w:w="8079" w:type="dxa"/>
          </w:tcPr>
          <w:p w:rsidR="006F2A26" w:rsidRPr="00C72800" w:rsidRDefault="006F2A26" w:rsidP="00C53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26" w:rsidRPr="00C72800" w:rsidTr="00C53709">
        <w:tc>
          <w:tcPr>
            <w:tcW w:w="628" w:type="dxa"/>
          </w:tcPr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  <w:r w:rsidRPr="00C72800">
              <w:t>6.2.</w:t>
            </w:r>
          </w:p>
        </w:tc>
        <w:tc>
          <w:tcPr>
            <w:tcW w:w="4158" w:type="dxa"/>
          </w:tcPr>
          <w:p w:rsidR="006F2A26" w:rsidRPr="00C72800" w:rsidRDefault="006F2A26" w:rsidP="00C53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п. 38. Проведение конкурсов профессионального мастерства среди мастеров народных художественных промыслов</w:t>
            </w:r>
          </w:p>
          <w:p w:rsidR="006F2A26" w:rsidRPr="00C72800" w:rsidRDefault="006F2A26" w:rsidP="00C53709">
            <w:pPr>
              <w:pStyle w:val="ac"/>
              <w:tabs>
                <w:tab w:val="left" w:pos="142"/>
              </w:tabs>
              <w:jc w:val="both"/>
            </w:pPr>
          </w:p>
        </w:tc>
        <w:tc>
          <w:tcPr>
            <w:tcW w:w="1985" w:type="dxa"/>
          </w:tcPr>
          <w:p w:rsidR="006F2A26" w:rsidRPr="00C72800" w:rsidRDefault="00731BD1" w:rsidP="00C53709">
            <w:pPr>
              <w:pStyle w:val="ac"/>
              <w:tabs>
                <w:tab w:val="left" w:pos="142"/>
              </w:tabs>
              <w:jc w:val="center"/>
            </w:pPr>
            <w:r w:rsidRPr="00731BD1">
              <w:t>Программа муниципального образования «Развитие культуры и туризма в МО «Вилегодский район» на 2018-2021 годы»</w:t>
            </w:r>
          </w:p>
        </w:tc>
        <w:tc>
          <w:tcPr>
            <w:tcW w:w="8079" w:type="dxa"/>
          </w:tcPr>
          <w:p w:rsidR="006F2A26" w:rsidRPr="00C72800" w:rsidRDefault="006F2A26" w:rsidP="00C53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A26" w:rsidRPr="00C72800" w:rsidRDefault="006F2A26" w:rsidP="006F2A26">
      <w:pPr>
        <w:pStyle w:val="ac"/>
        <w:tabs>
          <w:tab w:val="left" w:pos="142"/>
        </w:tabs>
        <w:ind w:right="51" w:firstLine="709"/>
        <w:jc w:val="both"/>
      </w:pPr>
    </w:p>
    <w:p w:rsidR="006F2A26" w:rsidRPr="00C72800" w:rsidRDefault="006F2A26" w:rsidP="006F2A26">
      <w:pPr>
        <w:pStyle w:val="ac"/>
        <w:numPr>
          <w:ilvl w:val="2"/>
          <w:numId w:val="25"/>
        </w:numPr>
        <w:tabs>
          <w:tab w:val="left" w:pos="1134"/>
        </w:tabs>
        <w:ind w:left="0" w:right="51" w:firstLine="709"/>
        <w:jc w:val="both"/>
        <w:rPr>
          <w:sz w:val="28"/>
          <w:szCs w:val="28"/>
        </w:rPr>
      </w:pPr>
      <w:r w:rsidRPr="00C72800">
        <w:rPr>
          <w:sz w:val="28"/>
          <w:szCs w:val="28"/>
        </w:rPr>
        <w:t>Сведения о включении мест традиционного бытования народных художественных промыслов в туристические маршруты по Архангельской области, в том числе в межрегиональные туристические проекты «Русские усадьбы», «Серебряное ожерелье», «Великий шелковый путь», «Восточное кольцо России», «Великий чайный путь», «Узоры городов России», «Красный пояс» и другие</w:t>
      </w:r>
    </w:p>
    <w:p w:rsidR="006F2A26" w:rsidRPr="00C72800" w:rsidRDefault="006F2A26" w:rsidP="006F2A26">
      <w:pPr>
        <w:pStyle w:val="ac"/>
        <w:tabs>
          <w:tab w:val="left" w:pos="1134"/>
        </w:tabs>
        <w:ind w:left="709" w:right="51"/>
        <w:jc w:val="both"/>
        <w:rPr>
          <w:sz w:val="28"/>
          <w:szCs w:val="28"/>
        </w:rPr>
      </w:pPr>
    </w:p>
    <w:p w:rsidR="006F2A26" w:rsidRDefault="00731BD1" w:rsidP="00731BD1">
      <w:pPr>
        <w:pStyle w:val="ac"/>
        <w:tabs>
          <w:tab w:val="left" w:pos="1134"/>
        </w:tabs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731BD1" w:rsidRPr="00C72800" w:rsidRDefault="00731BD1" w:rsidP="00731BD1">
      <w:pPr>
        <w:pStyle w:val="ac"/>
        <w:tabs>
          <w:tab w:val="left" w:pos="1134"/>
        </w:tabs>
        <w:ind w:right="51"/>
        <w:jc w:val="center"/>
        <w:rPr>
          <w:sz w:val="28"/>
          <w:szCs w:val="28"/>
        </w:rPr>
      </w:pPr>
    </w:p>
    <w:p w:rsidR="006F2A26" w:rsidRDefault="006F2A26" w:rsidP="006F2A26">
      <w:pPr>
        <w:pStyle w:val="ac"/>
        <w:numPr>
          <w:ilvl w:val="2"/>
          <w:numId w:val="25"/>
        </w:numPr>
        <w:tabs>
          <w:tab w:val="left" w:pos="1134"/>
        </w:tabs>
        <w:ind w:left="0" w:right="51" w:firstLine="709"/>
        <w:jc w:val="both"/>
        <w:rPr>
          <w:sz w:val="28"/>
          <w:szCs w:val="28"/>
        </w:rPr>
      </w:pPr>
      <w:r w:rsidRPr="00C72800">
        <w:rPr>
          <w:sz w:val="28"/>
          <w:szCs w:val="28"/>
        </w:rPr>
        <w:t>Сведения об организации тематических выставок-ярмарок народных художественных промыслов на территории м</w:t>
      </w:r>
      <w:r w:rsidR="00731BD1">
        <w:rPr>
          <w:sz w:val="28"/>
          <w:szCs w:val="28"/>
        </w:rPr>
        <w:t>униципального образования в 2019 – 2020</w:t>
      </w:r>
      <w:r w:rsidRPr="00C72800">
        <w:rPr>
          <w:sz w:val="28"/>
          <w:szCs w:val="28"/>
        </w:rPr>
        <w:t xml:space="preserve"> годах</w:t>
      </w:r>
      <w:r w:rsidR="00731BD1">
        <w:rPr>
          <w:sz w:val="28"/>
          <w:szCs w:val="28"/>
        </w:rPr>
        <w:t>:</w:t>
      </w:r>
    </w:p>
    <w:p w:rsidR="00731BD1" w:rsidRDefault="00731BD1" w:rsidP="00731BD1">
      <w:pPr>
        <w:pStyle w:val="ac"/>
        <w:tabs>
          <w:tab w:val="left" w:pos="1134"/>
        </w:tabs>
        <w:ind w:left="709" w:right="51"/>
        <w:jc w:val="both"/>
        <w:rPr>
          <w:sz w:val="28"/>
          <w:szCs w:val="28"/>
        </w:rPr>
      </w:pPr>
    </w:p>
    <w:p w:rsidR="00731BD1" w:rsidRPr="00C72800" w:rsidRDefault="00731BD1" w:rsidP="00731BD1">
      <w:pPr>
        <w:pStyle w:val="ac"/>
        <w:tabs>
          <w:tab w:val="left" w:pos="1134"/>
        </w:tabs>
        <w:ind w:left="709" w:right="51"/>
        <w:jc w:val="center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6F2A26" w:rsidRPr="00C72800" w:rsidRDefault="006F2A26" w:rsidP="006F2A26">
      <w:pPr>
        <w:pStyle w:val="ac"/>
        <w:tabs>
          <w:tab w:val="left" w:pos="1134"/>
        </w:tabs>
        <w:ind w:left="709" w:right="51"/>
        <w:jc w:val="both"/>
        <w:rPr>
          <w:sz w:val="28"/>
          <w:szCs w:val="28"/>
        </w:rPr>
      </w:pPr>
    </w:p>
    <w:p w:rsidR="006F2A26" w:rsidRPr="00C72800" w:rsidRDefault="006F2A26" w:rsidP="006F2A26">
      <w:pPr>
        <w:spacing w:after="0" w:line="240" w:lineRule="auto"/>
        <w:jc w:val="center"/>
        <w:rPr>
          <w:sz w:val="28"/>
          <w:szCs w:val="28"/>
        </w:rPr>
      </w:pPr>
    </w:p>
    <w:p w:rsidR="006F2A26" w:rsidRPr="00C72800" w:rsidRDefault="006F2A26" w:rsidP="006F2A26">
      <w:pPr>
        <w:pStyle w:val="a4"/>
        <w:numPr>
          <w:ilvl w:val="2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800">
        <w:rPr>
          <w:rFonts w:ascii="Times New Roman" w:hAnsi="Times New Roman"/>
          <w:sz w:val="28"/>
          <w:szCs w:val="28"/>
        </w:rPr>
        <w:t>Об оснащении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включающими в себя изделия народных художественных промыслов, в целях популяризации народных художественных промыслов России</w:t>
      </w:r>
    </w:p>
    <w:p w:rsidR="006F2A26" w:rsidRPr="00C72800" w:rsidRDefault="006F2A26" w:rsidP="006F2A26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094"/>
        <w:gridCol w:w="2097"/>
        <w:gridCol w:w="3637"/>
        <w:gridCol w:w="2242"/>
        <w:gridCol w:w="2239"/>
        <w:gridCol w:w="1807"/>
      </w:tblGrid>
      <w:tr w:rsidR="006F2A26" w:rsidRPr="00C72800" w:rsidTr="00C53709">
        <w:trPr>
          <w:trHeight w:val="73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A26" w:rsidRPr="00C72800" w:rsidRDefault="006F2A26" w:rsidP="00C5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Количество организаций дополнительного или дошкольного образования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Количество организаций дополнительного или дошкольного образования, оснащенных учебно-методическими комплектами по народным художественным промыслам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Наименование, автор учебно-методических комплектов по народным художественным промыслам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26" w:rsidRPr="00C72800" w:rsidRDefault="006F2A26" w:rsidP="00C53709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Количество комплектов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26" w:rsidRPr="00C72800" w:rsidRDefault="006F2A26" w:rsidP="00C53709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Количество комплектов, в которых есть в наличии изделия народных художественных промыслов </w:t>
            </w:r>
          </w:p>
          <w:p w:rsidR="006F2A26" w:rsidRPr="00C72800" w:rsidRDefault="006F2A26" w:rsidP="00C53709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6" w:rsidRPr="00C72800" w:rsidRDefault="006F2A26" w:rsidP="00C53709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731BD1">
              <w:rPr>
                <w:rFonts w:ascii="Times New Roman" w:hAnsi="Times New Roman"/>
                <w:sz w:val="24"/>
                <w:szCs w:val="24"/>
              </w:rPr>
              <w:t xml:space="preserve"> средств, направленных в 2019 и 2020</w:t>
            </w:r>
            <w:r w:rsidRPr="00C72800">
              <w:rPr>
                <w:rFonts w:ascii="Times New Roman" w:hAnsi="Times New Roman"/>
                <w:sz w:val="24"/>
                <w:szCs w:val="24"/>
              </w:rPr>
              <w:t xml:space="preserve"> годах на оснащение учебно-методическими комплектами, источник финансирования</w:t>
            </w:r>
          </w:p>
        </w:tc>
      </w:tr>
      <w:tr w:rsidR="006F2A26" w:rsidRPr="00C72800" w:rsidTr="00C53709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6" w:rsidRPr="00C72800" w:rsidRDefault="006F2A26" w:rsidP="00C5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1BD1" w:rsidRPr="00C72800" w:rsidTr="00C53709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BD1" w:rsidRPr="00C72800" w:rsidRDefault="00731BD1" w:rsidP="00C5370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BD1" w:rsidRPr="00C72800" w:rsidRDefault="00731BD1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«Детская школа искусств №28»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1" w:rsidRPr="00C72800" w:rsidRDefault="00731BD1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1" w:rsidRPr="00C72800" w:rsidRDefault="00731BD1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C0">
              <w:rPr>
                <w:rFonts w:ascii="Times New Roman" w:hAnsi="Times New Roman"/>
                <w:sz w:val="24"/>
                <w:szCs w:val="24"/>
              </w:rPr>
              <w:t>Учебник "Беседы об искусстве"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BD1" w:rsidRPr="00C72800" w:rsidRDefault="00731BD1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1" w:rsidRPr="00C72800" w:rsidRDefault="00731BD1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1" w:rsidRPr="00C72800" w:rsidRDefault="00731BD1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2860,00</w:t>
            </w:r>
          </w:p>
        </w:tc>
      </w:tr>
      <w:tr w:rsidR="00731BD1" w:rsidRPr="00C72800" w:rsidTr="00C53709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BD1" w:rsidRPr="00C72800" w:rsidRDefault="00731BD1" w:rsidP="00C5370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BD1" w:rsidRDefault="00731BD1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1" w:rsidRDefault="00731BD1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1" w:rsidRPr="00C72800" w:rsidRDefault="00731BD1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C0">
              <w:rPr>
                <w:rFonts w:ascii="Times New Roman" w:hAnsi="Times New Roman"/>
                <w:sz w:val="24"/>
                <w:szCs w:val="24"/>
              </w:rPr>
              <w:t>Учебник" История  народной культуры и изобразительного искусства" ч.1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BD1" w:rsidRPr="00C72800" w:rsidRDefault="00731BD1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1" w:rsidRPr="00C72800" w:rsidRDefault="00731BD1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1" w:rsidRPr="00C72800" w:rsidRDefault="00731BD1" w:rsidP="00A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2010,00</w:t>
            </w:r>
          </w:p>
        </w:tc>
      </w:tr>
    </w:tbl>
    <w:p w:rsidR="006F2A26" w:rsidRPr="00C72800" w:rsidRDefault="006F2A26" w:rsidP="006F2A26">
      <w:pPr>
        <w:pStyle w:val="a4"/>
        <w:tabs>
          <w:tab w:val="left" w:pos="1134"/>
        </w:tabs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p w:rsidR="006F2A26" w:rsidRPr="00C72800" w:rsidRDefault="006F2A26" w:rsidP="006F2A26">
      <w:pPr>
        <w:pStyle w:val="a4"/>
        <w:numPr>
          <w:ilvl w:val="2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800">
        <w:rPr>
          <w:rFonts w:ascii="Times New Roman" w:hAnsi="Times New Roman"/>
          <w:sz w:val="28"/>
          <w:szCs w:val="28"/>
        </w:rPr>
        <w:lastRenderedPageBreak/>
        <w:t>Сведения о проведении конкурсов профессионального мастерства среди мастеров народных</w:t>
      </w:r>
      <w:r w:rsidR="00E85847">
        <w:rPr>
          <w:rFonts w:ascii="Times New Roman" w:hAnsi="Times New Roman"/>
          <w:sz w:val="28"/>
          <w:szCs w:val="28"/>
        </w:rPr>
        <w:t xml:space="preserve"> художественных промыслов в 2019</w:t>
      </w:r>
      <w:r w:rsidRPr="00C72800">
        <w:rPr>
          <w:rFonts w:ascii="Times New Roman" w:hAnsi="Times New Roman"/>
          <w:sz w:val="28"/>
          <w:szCs w:val="28"/>
        </w:rPr>
        <w:t xml:space="preserve"> </w:t>
      </w:r>
      <w:r w:rsidR="00E85847">
        <w:rPr>
          <w:rFonts w:ascii="Times New Roman" w:hAnsi="Times New Roman"/>
          <w:sz w:val="28"/>
          <w:szCs w:val="28"/>
        </w:rPr>
        <w:t>– 2020</w:t>
      </w:r>
      <w:r w:rsidRPr="00C72800">
        <w:rPr>
          <w:rFonts w:ascii="Times New Roman" w:hAnsi="Times New Roman"/>
          <w:sz w:val="28"/>
          <w:szCs w:val="28"/>
        </w:rPr>
        <w:t xml:space="preserve"> годах в муниципальном образовании</w:t>
      </w:r>
    </w:p>
    <w:p w:rsidR="006F2A26" w:rsidRPr="00C72800" w:rsidRDefault="006F2A26" w:rsidP="006F2A2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F2A26" w:rsidRPr="00C72800" w:rsidRDefault="00E85847" w:rsidP="006F2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F2A26" w:rsidRPr="00C72800" w:rsidRDefault="006F2A26" w:rsidP="006F2A26">
      <w:pPr>
        <w:pStyle w:val="a4"/>
        <w:numPr>
          <w:ilvl w:val="2"/>
          <w:numId w:val="25"/>
        </w:numPr>
        <w:tabs>
          <w:tab w:val="left" w:pos="1276"/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2800">
        <w:rPr>
          <w:rFonts w:ascii="Times New Roman" w:hAnsi="Times New Roman"/>
          <w:sz w:val="28"/>
          <w:szCs w:val="28"/>
        </w:rPr>
        <w:t>Сведения о пополнении государственной части Музейного фонда Российской Федерации произведениями народных художественных промыслов муниципальным музеем</w:t>
      </w:r>
    </w:p>
    <w:p w:rsidR="006F2A26" w:rsidRPr="00C72800" w:rsidRDefault="006F2A26" w:rsidP="006F2A26">
      <w:pPr>
        <w:pStyle w:val="a4"/>
        <w:tabs>
          <w:tab w:val="left" w:pos="1276"/>
          <w:tab w:val="left" w:pos="1560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6"/>
        <w:gridCol w:w="4028"/>
        <w:gridCol w:w="4029"/>
      </w:tblGrid>
      <w:tr w:rsidR="006F2A26" w:rsidRPr="00C72800" w:rsidTr="00C53709">
        <w:trPr>
          <w:trHeight w:val="1444"/>
        </w:trPr>
        <w:tc>
          <w:tcPr>
            <w:tcW w:w="5446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Наименование изделия народных художественных промыслов, включенного в государственную часть музейного фонда в 2019 году</w:t>
            </w:r>
          </w:p>
        </w:tc>
        <w:tc>
          <w:tcPr>
            <w:tcW w:w="4028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Сведения о включении изделия народных художественных промыслов  в Музейный фонд</w:t>
            </w:r>
          </w:p>
        </w:tc>
        <w:tc>
          <w:tcPr>
            <w:tcW w:w="4029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Объем и источник средств, направленных на приобретение изделия народных художественных промыслов  </w:t>
            </w:r>
          </w:p>
        </w:tc>
      </w:tr>
      <w:tr w:rsidR="006F2A26" w:rsidRPr="00C72800" w:rsidTr="00C53709">
        <w:trPr>
          <w:trHeight w:val="509"/>
        </w:trPr>
        <w:tc>
          <w:tcPr>
            <w:tcW w:w="5446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26" w:rsidRPr="00C72800" w:rsidTr="00C53709">
        <w:trPr>
          <w:trHeight w:val="509"/>
        </w:trPr>
        <w:tc>
          <w:tcPr>
            <w:tcW w:w="5446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26" w:rsidRPr="00C72800" w:rsidTr="00C53709">
        <w:trPr>
          <w:trHeight w:val="509"/>
        </w:trPr>
        <w:tc>
          <w:tcPr>
            <w:tcW w:w="5446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26" w:rsidRPr="00C72800" w:rsidTr="00C53709">
        <w:trPr>
          <w:trHeight w:val="521"/>
        </w:trPr>
        <w:tc>
          <w:tcPr>
            <w:tcW w:w="5446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6F2A26" w:rsidRPr="00C72800" w:rsidRDefault="006F2A26" w:rsidP="00C53709">
            <w:pPr>
              <w:pStyle w:val="a4"/>
              <w:tabs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A26" w:rsidRPr="00C72800" w:rsidRDefault="006F2A26" w:rsidP="006F2A26">
      <w:pPr>
        <w:pStyle w:val="a4"/>
        <w:tabs>
          <w:tab w:val="left" w:pos="1276"/>
          <w:tab w:val="left" w:pos="1560"/>
        </w:tabs>
        <w:ind w:left="1074"/>
        <w:jc w:val="both"/>
        <w:rPr>
          <w:rFonts w:ascii="Times New Roman" w:hAnsi="Times New Roman"/>
          <w:sz w:val="28"/>
          <w:szCs w:val="28"/>
        </w:rPr>
      </w:pPr>
    </w:p>
    <w:p w:rsidR="006F2A26" w:rsidRPr="00C72800" w:rsidRDefault="006F2A26" w:rsidP="006F2A26">
      <w:pPr>
        <w:pStyle w:val="a4"/>
        <w:tabs>
          <w:tab w:val="left" w:pos="1276"/>
          <w:tab w:val="left" w:pos="1560"/>
        </w:tabs>
        <w:ind w:left="1074"/>
        <w:jc w:val="both"/>
        <w:rPr>
          <w:rFonts w:ascii="Times New Roman" w:hAnsi="Times New Roman"/>
          <w:sz w:val="28"/>
          <w:szCs w:val="28"/>
        </w:rPr>
      </w:pPr>
    </w:p>
    <w:p w:rsidR="006F2A26" w:rsidRPr="00C72800" w:rsidRDefault="006F2A26" w:rsidP="006F2A26">
      <w:pPr>
        <w:pStyle w:val="a4"/>
        <w:numPr>
          <w:ilvl w:val="2"/>
          <w:numId w:val="25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2800">
        <w:rPr>
          <w:rFonts w:ascii="Times New Roman" w:hAnsi="Times New Roman"/>
          <w:sz w:val="28"/>
          <w:szCs w:val="28"/>
        </w:rPr>
        <w:t>Декоративно - прикладное творчество Архангельской области</w:t>
      </w:r>
    </w:p>
    <w:tbl>
      <w:tblPr>
        <w:tblW w:w="160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3"/>
        <w:gridCol w:w="708"/>
        <w:gridCol w:w="659"/>
        <w:gridCol w:w="709"/>
        <w:gridCol w:w="566"/>
        <w:gridCol w:w="567"/>
        <w:gridCol w:w="638"/>
        <w:gridCol w:w="638"/>
        <w:gridCol w:w="1064"/>
        <w:gridCol w:w="671"/>
        <w:gridCol w:w="671"/>
        <w:gridCol w:w="671"/>
        <w:gridCol w:w="397"/>
        <w:gridCol w:w="1146"/>
        <w:gridCol w:w="838"/>
        <w:gridCol w:w="1418"/>
        <w:gridCol w:w="1396"/>
        <w:gridCol w:w="720"/>
        <w:gridCol w:w="720"/>
      </w:tblGrid>
      <w:tr w:rsidR="006F2A26" w:rsidRPr="00C72800" w:rsidTr="00C53709">
        <w:trPr>
          <w:trHeight w:val="593"/>
        </w:trPr>
        <w:tc>
          <w:tcPr>
            <w:tcW w:w="1893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Художест-венная обработка кости и рога</w:t>
            </w:r>
          </w:p>
        </w:tc>
        <w:tc>
          <w:tcPr>
            <w:tcW w:w="4182" w:type="dxa"/>
            <w:gridSpan w:val="6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Художественная обработка дерева</w:t>
            </w:r>
          </w:p>
        </w:tc>
        <w:tc>
          <w:tcPr>
            <w:tcW w:w="2410" w:type="dxa"/>
            <w:gridSpan w:val="4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текстиля  </w:t>
            </w:r>
          </w:p>
        </w:tc>
        <w:tc>
          <w:tcPr>
            <w:tcW w:w="1984" w:type="dxa"/>
            <w:gridSpan w:val="2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Художественное ручное вязание</w:t>
            </w:r>
          </w:p>
        </w:tc>
        <w:tc>
          <w:tcPr>
            <w:tcW w:w="1418" w:type="dxa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Художест-венное ручное ткачество</w:t>
            </w:r>
          </w:p>
        </w:tc>
        <w:tc>
          <w:tcPr>
            <w:tcW w:w="1396" w:type="dxa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Художест-венное ручное кружево</w:t>
            </w:r>
          </w:p>
        </w:tc>
        <w:tc>
          <w:tcPr>
            <w:tcW w:w="1440" w:type="dxa"/>
            <w:gridSpan w:val="2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</w:rPr>
              <w:t>Произ-водство художест-венной керамики</w:t>
            </w:r>
          </w:p>
        </w:tc>
      </w:tr>
      <w:tr w:rsidR="006F2A26" w:rsidRPr="00C72800" w:rsidTr="00C53709">
        <w:trPr>
          <w:cantSplit/>
          <w:trHeight w:val="2152"/>
        </w:trPr>
        <w:tc>
          <w:tcPr>
            <w:tcW w:w="1893" w:type="dxa"/>
            <w:vMerge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  <w:tc>
          <w:tcPr>
            <w:tcW w:w="659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гравировка</w:t>
            </w:r>
          </w:p>
        </w:tc>
        <w:tc>
          <w:tcPr>
            <w:tcW w:w="709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плетение из корня</w:t>
            </w:r>
          </w:p>
        </w:tc>
        <w:tc>
          <w:tcPr>
            <w:tcW w:w="566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  <w:tc>
          <w:tcPr>
            <w:tcW w:w="567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638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дранка</w:t>
            </w:r>
          </w:p>
        </w:tc>
        <w:tc>
          <w:tcPr>
            <w:tcW w:w="638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бондарное дело</w:t>
            </w:r>
          </w:p>
        </w:tc>
        <w:tc>
          <w:tcPr>
            <w:tcW w:w="1064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художественная обработка бересты</w:t>
            </w:r>
          </w:p>
        </w:tc>
        <w:tc>
          <w:tcPr>
            <w:tcW w:w="671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671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вышивка</w:t>
            </w:r>
          </w:p>
        </w:tc>
        <w:tc>
          <w:tcPr>
            <w:tcW w:w="671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397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народный костюм</w:t>
            </w:r>
          </w:p>
        </w:tc>
        <w:tc>
          <w:tcPr>
            <w:tcW w:w="1146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художественное ручное вязание</w:t>
            </w:r>
          </w:p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орнаментальное вязание</w:t>
            </w:r>
          </w:p>
        </w:tc>
        <w:tc>
          <w:tcPr>
            <w:tcW w:w="1418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ткачество</w:t>
            </w:r>
          </w:p>
        </w:tc>
        <w:tc>
          <w:tcPr>
            <w:tcW w:w="1396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кружевоплетение</w:t>
            </w:r>
          </w:p>
        </w:tc>
        <w:tc>
          <w:tcPr>
            <w:tcW w:w="720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720" w:type="dxa"/>
            <w:textDirection w:val="btLr"/>
          </w:tcPr>
          <w:p w:rsidR="006F2A26" w:rsidRPr="00C72800" w:rsidRDefault="006F2A26" w:rsidP="00C53709">
            <w:pPr>
              <w:spacing w:after="100" w:afterAutospacing="1" w:line="240" w:lineRule="auto"/>
              <w:ind w:left="113" w:right="-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</w:tr>
      <w:tr w:rsidR="006F2A26" w:rsidRPr="00C72800" w:rsidTr="00C53709">
        <w:trPr>
          <w:trHeight w:val="593"/>
        </w:trPr>
        <w:tc>
          <w:tcPr>
            <w:tcW w:w="1893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Народный мастер Российской Федерации, человек</w:t>
            </w:r>
          </w:p>
        </w:tc>
        <w:tc>
          <w:tcPr>
            <w:tcW w:w="708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26" w:rsidRPr="00C72800" w:rsidTr="00C53709">
        <w:trPr>
          <w:trHeight w:val="593"/>
        </w:trPr>
        <w:tc>
          <w:tcPr>
            <w:tcW w:w="1893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F2A26" w:rsidRPr="00C72800" w:rsidRDefault="006F2A26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47" w:rsidRPr="00C72800" w:rsidTr="00C53709">
        <w:trPr>
          <w:trHeight w:val="385"/>
        </w:trPr>
        <w:tc>
          <w:tcPr>
            <w:tcW w:w="1893" w:type="dxa"/>
          </w:tcPr>
          <w:p w:rsidR="00E85847" w:rsidRPr="00C72800" w:rsidRDefault="00E85847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 xml:space="preserve">Мастер народного художествен-ного промысла Архангельской области, человек </w:t>
            </w:r>
          </w:p>
        </w:tc>
        <w:tc>
          <w:tcPr>
            <w:tcW w:w="708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47" w:rsidRPr="00C72800" w:rsidTr="00C53709">
        <w:trPr>
          <w:trHeight w:val="390"/>
        </w:trPr>
        <w:tc>
          <w:tcPr>
            <w:tcW w:w="1893" w:type="dxa"/>
          </w:tcPr>
          <w:p w:rsidR="00E85847" w:rsidRPr="00C72800" w:rsidRDefault="00E85847" w:rsidP="00C5370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sz w:val="24"/>
                <w:szCs w:val="24"/>
              </w:rPr>
              <w:t>Ремесленник, человек</w:t>
            </w:r>
          </w:p>
        </w:tc>
        <w:tc>
          <w:tcPr>
            <w:tcW w:w="708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E85847" w:rsidRPr="000A1CDC" w:rsidRDefault="00E85847" w:rsidP="00A9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8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85847" w:rsidRPr="00C72800" w:rsidRDefault="00E85847" w:rsidP="00A95B7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A26" w:rsidRPr="00C72800" w:rsidRDefault="006F2A26" w:rsidP="006F2A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>Приложение № 4</w:t>
      </w:r>
    </w:p>
    <w:p w:rsidR="006F2A26" w:rsidRPr="00C72800" w:rsidRDefault="006F2A26" w:rsidP="006F2A26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 w:rsidRPr="00C72800">
        <w:rPr>
          <w:rFonts w:ascii="Times New Roman" w:hAnsi="Times New Roman"/>
          <w:bCs/>
          <w:sz w:val="24"/>
          <w:szCs w:val="24"/>
        </w:rPr>
        <w:t xml:space="preserve">к информационно-аналитическому отчету о состоянии и развитии сферы культуры </w:t>
      </w:r>
      <w:r w:rsidR="00731BD1">
        <w:rPr>
          <w:rFonts w:ascii="Times New Roman" w:hAnsi="Times New Roman"/>
          <w:bCs/>
          <w:sz w:val="24"/>
          <w:szCs w:val="24"/>
        </w:rPr>
        <w:t>Вилегодского муниципального округа</w:t>
      </w:r>
      <w:r w:rsidRPr="00C72800">
        <w:rPr>
          <w:rFonts w:ascii="Times New Roman" w:hAnsi="Times New Roman"/>
          <w:bCs/>
          <w:sz w:val="24"/>
          <w:szCs w:val="24"/>
        </w:rPr>
        <w:br/>
        <w:t>в 2019 году</w:t>
      </w:r>
    </w:p>
    <w:p w:rsidR="006F2A26" w:rsidRPr="00C72800" w:rsidRDefault="006F2A26" w:rsidP="006F2A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26" w:rsidRPr="00C72800" w:rsidRDefault="006F2A26" w:rsidP="006F2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2800">
        <w:rPr>
          <w:rFonts w:ascii="Times New Roman" w:hAnsi="Times New Roman"/>
          <w:bCs/>
          <w:sz w:val="28"/>
          <w:szCs w:val="28"/>
        </w:rPr>
        <w:lastRenderedPageBreak/>
        <w:t>Информация о кинотеатрах, кинозалах, осуществляющих деятельность на территории муниципального образования</w:t>
      </w:r>
    </w:p>
    <w:p w:rsidR="006F2A26" w:rsidRPr="00C72800" w:rsidRDefault="006F2A26" w:rsidP="006F2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A26" w:rsidRPr="00C72800" w:rsidRDefault="00E85847" w:rsidP="006F2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0E5D78" w:rsidRDefault="000E5D78"/>
    <w:sectPr w:rsidR="000E5D78" w:rsidSect="00C537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94" w:rsidRDefault="00F14B94" w:rsidP="006F2A26">
      <w:pPr>
        <w:spacing w:after="0" w:line="240" w:lineRule="auto"/>
      </w:pPr>
      <w:r>
        <w:separator/>
      </w:r>
    </w:p>
  </w:endnote>
  <w:endnote w:type="continuationSeparator" w:id="0">
    <w:p w:rsidR="00F14B94" w:rsidRDefault="00F14B94" w:rsidP="006F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94" w:rsidRDefault="00F14B94" w:rsidP="006F2A26">
      <w:pPr>
        <w:spacing w:after="0" w:line="240" w:lineRule="auto"/>
      </w:pPr>
      <w:r>
        <w:separator/>
      </w:r>
    </w:p>
  </w:footnote>
  <w:footnote w:type="continuationSeparator" w:id="0">
    <w:p w:rsidR="00F14B94" w:rsidRDefault="00F14B94" w:rsidP="006F2A26">
      <w:pPr>
        <w:spacing w:after="0" w:line="240" w:lineRule="auto"/>
      </w:pPr>
      <w:r>
        <w:continuationSeparator/>
      </w:r>
    </w:p>
  </w:footnote>
  <w:footnote w:id="1">
    <w:p w:rsidR="00D81050" w:rsidRPr="00F06701" w:rsidRDefault="00D81050" w:rsidP="00A95B78">
      <w:pPr>
        <w:pStyle w:val="a9"/>
        <w:spacing w:after="0" w:line="240" w:lineRule="auto"/>
        <w:ind w:firstLine="709"/>
        <w:jc w:val="both"/>
        <w:rPr>
          <w:rFonts w:ascii="Times New Roman" w:hAnsi="Times New Roman"/>
        </w:rPr>
      </w:pPr>
      <w:r w:rsidRPr="00F06701">
        <w:rPr>
          <w:rStyle w:val="ab"/>
          <w:rFonts w:ascii="Times New Roman" w:hAnsi="Times New Roman"/>
        </w:rPr>
        <w:footnoteRef/>
      </w:r>
      <w:r w:rsidRPr="00F067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проверки данных в таблице по количеству мероприятий и количеству посещений для проверки использовать следующую формулу: </w:t>
      </w:r>
      <w:r>
        <w:rPr>
          <w:rFonts w:ascii="Times New Roman" w:hAnsi="Times New Roman"/>
        </w:rPr>
        <w:br/>
        <w:t>строка 01=строка 06+строка 09</w:t>
      </w:r>
    </w:p>
  </w:footnote>
  <w:footnote w:id="2">
    <w:p w:rsidR="00D81050" w:rsidRPr="00CE3644" w:rsidRDefault="00D81050" w:rsidP="00A95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734BC0">
        <w:rPr>
          <w:rStyle w:val="ab"/>
          <w:rFonts w:ascii="Times New Roman" w:hAnsi="Times New Roman"/>
        </w:rPr>
        <w:footnoteRef/>
      </w:r>
      <w:r w:rsidRPr="00734BC0">
        <w:rPr>
          <w:rFonts w:ascii="Times New Roman" w:hAnsi="Times New Roman"/>
        </w:rPr>
        <w:t xml:space="preserve"> </w:t>
      </w:r>
      <w:r w:rsidRPr="00BF0308">
        <w:rPr>
          <w:rFonts w:ascii="Times New Roman" w:hAnsi="Times New Roman"/>
          <w:sz w:val="20"/>
          <w:szCs w:val="20"/>
        </w:rPr>
        <w:t>Данные из строки 04 графы 3</w:t>
      </w:r>
      <w:r>
        <w:rPr>
          <w:rFonts w:ascii="Times New Roman" w:hAnsi="Times New Roman"/>
          <w:sz w:val="20"/>
          <w:szCs w:val="20"/>
        </w:rPr>
        <w:t xml:space="preserve"> (по количеству мероприятий), строки 05 графы 3 (по количеству посетителей) </w:t>
      </w:r>
      <w:r w:rsidRPr="00BF0308">
        <w:rPr>
          <w:rFonts w:ascii="Times New Roman" w:hAnsi="Times New Roman"/>
          <w:sz w:val="20"/>
          <w:szCs w:val="20"/>
        </w:rPr>
        <w:t xml:space="preserve"> раздела «Культурно-массовые мероприятия» </w:t>
      </w:r>
      <w:r w:rsidRPr="00BF0308">
        <w:rPr>
          <w:rFonts w:ascii="Times New Roman" w:hAnsi="Times New Roman"/>
          <w:sz w:val="20"/>
          <w:szCs w:val="20"/>
          <w:lang w:eastAsia="ru-RU"/>
        </w:rPr>
        <w:t xml:space="preserve">формы федерального статистического наблюдения </w:t>
      </w:r>
      <w:hyperlink r:id="rId1" w:history="1">
        <w:r w:rsidRPr="00BF0308">
          <w:rPr>
            <w:rFonts w:ascii="Times New Roman" w:hAnsi="Times New Roman"/>
            <w:sz w:val="20"/>
            <w:szCs w:val="20"/>
            <w:lang w:eastAsia="ru-RU"/>
          </w:rPr>
          <w:t>№ 7-НК</w:t>
        </w:r>
      </w:hyperlink>
      <w:r w:rsidRPr="00BF0308">
        <w:rPr>
          <w:rFonts w:ascii="Times New Roman" w:hAnsi="Times New Roman"/>
          <w:sz w:val="20"/>
          <w:szCs w:val="20"/>
          <w:lang w:eastAsia="ru-RU"/>
        </w:rPr>
        <w:t xml:space="preserve">, утвержденной приказом Росстата от </w:t>
      </w:r>
      <w:r w:rsidRPr="00CE3644">
        <w:rPr>
          <w:rFonts w:ascii="Times New Roman" w:hAnsi="Times New Roman"/>
          <w:sz w:val="20"/>
          <w:szCs w:val="20"/>
          <w:lang w:eastAsia="ru-RU"/>
        </w:rPr>
        <w:t>04.10.2019 N 577</w:t>
      </w:r>
      <w:r w:rsidRPr="00BF0308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3">
    <w:p w:rsidR="00D81050" w:rsidRPr="00BF0308" w:rsidRDefault="00D81050" w:rsidP="00A95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0308">
        <w:rPr>
          <w:rStyle w:val="ab"/>
          <w:rFonts w:ascii="Times New Roman" w:hAnsi="Times New Roman"/>
          <w:sz w:val="20"/>
          <w:szCs w:val="20"/>
        </w:rPr>
        <w:footnoteRef/>
      </w:r>
      <w:r w:rsidRPr="00BF0308">
        <w:rPr>
          <w:rFonts w:ascii="Times New Roman" w:hAnsi="Times New Roman"/>
          <w:sz w:val="20"/>
          <w:szCs w:val="20"/>
        </w:rPr>
        <w:t xml:space="preserve"> Данные из строки 0</w:t>
      </w:r>
      <w:r>
        <w:rPr>
          <w:rFonts w:ascii="Times New Roman" w:hAnsi="Times New Roman"/>
          <w:sz w:val="20"/>
          <w:szCs w:val="20"/>
        </w:rPr>
        <w:t>5</w:t>
      </w:r>
      <w:r w:rsidRPr="00BF0308">
        <w:rPr>
          <w:rFonts w:ascii="Times New Roman" w:hAnsi="Times New Roman"/>
          <w:sz w:val="20"/>
          <w:szCs w:val="20"/>
        </w:rPr>
        <w:t xml:space="preserve"> графы 3</w:t>
      </w:r>
      <w:r>
        <w:rPr>
          <w:rFonts w:ascii="Times New Roman" w:hAnsi="Times New Roman"/>
          <w:sz w:val="20"/>
          <w:szCs w:val="20"/>
        </w:rPr>
        <w:t xml:space="preserve"> (по количеству мероприятий), строки 06 графы 3 (по количеству посетителей платных мероприятий) </w:t>
      </w:r>
      <w:r w:rsidRPr="00BF0308">
        <w:rPr>
          <w:rFonts w:ascii="Times New Roman" w:hAnsi="Times New Roman"/>
          <w:sz w:val="20"/>
          <w:szCs w:val="20"/>
        </w:rPr>
        <w:t xml:space="preserve"> раздела «Культурно-массовые мероприятия» </w:t>
      </w:r>
      <w:r w:rsidRPr="00BF0308">
        <w:rPr>
          <w:rFonts w:ascii="Times New Roman" w:hAnsi="Times New Roman"/>
          <w:sz w:val="20"/>
          <w:szCs w:val="20"/>
          <w:lang w:eastAsia="ru-RU"/>
        </w:rPr>
        <w:t xml:space="preserve">формы федерального статистического наблюдения </w:t>
      </w:r>
      <w:hyperlink r:id="rId2" w:history="1">
        <w:r w:rsidRPr="00BF0308">
          <w:rPr>
            <w:rFonts w:ascii="Times New Roman" w:hAnsi="Times New Roman"/>
            <w:sz w:val="20"/>
            <w:szCs w:val="20"/>
            <w:lang w:eastAsia="ru-RU"/>
          </w:rPr>
          <w:t>№ 7-НК</w:t>
        </w:r>
      </w:hyperlink>
      <w:r w:rsidRPr="00BF0308">
        <w:rPr>
          <w:rFonts w:ascii="Times New Roman" w:hAnsi="Times New Roman"/>
          <w:sz w:val="20"/>
          <w:szCs w:val="20"/>
          <w:lang w:eastAsia="ru-RU"/>
        </w:rPr>
        <w:t xml:space="preserve">, утвержденной приказом Росстата </w:t>
      </w:r>
      <w:r w:rsidRPr="00CE3644">
        <w:rPr>
          <w:rFonts w:ascii="Times New Roman" w:hAnsi="Times New Roman"/>
          <w:sz w:val="20"/>
          <w:szCs w:val="20"/>
          <w:lang w:eastAsia="ru-RU"/>
        </w:rPr>
        <w:t>04.10.2019 N 577</w:t>
      </w:r>
      <w:r w:rsidRPr="00BF0308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81050" w:rsidRPr="00BF0308" w:rsidRDefault="00D81050" w:rsidP="00A95B78">
      <w:pPr>
        <w:pStyle w:val="a9"/>
        <w:rPr>
          <w:rFonts w:ascii="Times New Roman" w:hAnsi="Times New Roman"/>
        </w:rPr>
      </w:pPr>
    </w:p>
  </w:footnote>
  <w:footnote w:id="4">
    <w:p w:rsidR="00D81050" w:rsidRPr="00BF0308" w:rsidRDefault="00D81050" w:rsidP="00A95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0308">
        <w:rPr>
          <w:rStyle w:val="ab"/>
          <w:rFonts w:ascii="Times New Roman" w:hAnsi="Times New Roman"/>
        </w:rPr>
        <w:footnoteRef/>
      </w:r>
      <w:r w:rsidRPr="00BF0308">
        <w:rPr>
          <w:rFonts w:ascii="Times New Roman" w:hAnsi="Times New Roman"/>
        </w:rPr>
        <w:t xml:space="preserve"> </w:t>
      </w:r>
      <w:r w:rsidRPr="00BF0308">
        <w:rPr>
          <w:rFonts w:ascii="Times New Roman" w:hAnsi="Times New Roman"/>
          <w:sz w:val="20"/>
          <w:szCs w:val="20"/>
        </w:rPr>
        <w:t>Данные из строки 0</w:t>
      </w:r>
      <w:r>
        <w:rPr>
          <w:rFonts w:ascii="Times New Roman" w:hAnsi="Times New Roman"/>
          <w:sz w:val="20"/>
          <w:szCs w:val="20"/>
        </w:rPr>
        <w:t>5</w:t>
      </w:r>
      <w:r w:rsidRPr="00BF0308">
        <w:rPr>
          <w:rFonts w:ascii="Times New Roman" w:hAnsi="Times New Roman"/>
          <w:sz w:val="20"/>
          <w:szCs w:val="20"/>
        </w:rPr>
        <w:t xml:space="preserve"> графы </w:t>
      </w:r>
      <w:r>
        <w:rPr>
          <w:rFonts w:ascii="Times New Roman" w:hAnsi="Times New Roman"/>
          <w:sz w:val="20"/>
          <w:szCs w:val="20"/>
        </w:rPr>
        <w:t xml:space="preserve">6 (по количеству мероприятий), строки 06 графы 6 (по количеству посетителей платных мероприятий) </w:t>
      </w:r>
      <w:r w:rsidRPr="00BF0308">
        <w:rPr>
          <w:rFonts w:ascii="Times New Roman" w:hAnsi="Times New Roman"/>
          <w:sz w:val="20"/>
          <w:szCs w:val="20"/>
        </w:rPr>
        <w:t xml:space="preserve"> раздела «Культурно-массовые мероприятия» </w:t>
      </w:r>
      <w:r w:rsidRPr="00BF0308">
        <w:rPr>
          <w:rFonts w:ascii="Times New Roman" w:hAnsi="Times New Roman"/>
          <w:sz w:val="20"/>
          <w:szCs w:val="20"/>
          <w:lang w:eastAsia="ru-RU"/>
        </w:rPr>
        <w:t xml:space="preserve">формы федерального статистического наблюдения </w:t>
      </w:r>
      <w:hyperlink r:id="rId3" w:history="1">
        <w:r w:rsidRPr="00BF0308">
          <w:rPr>
            <w:rFonts w:ascii="Times New Roman" w:hAnsi="Times New Roman"/>
            <w:sz w:val="20"/>
            <w:szCs w:val="20"/>
            <w:lang w:eastAsia="ru-RU"/>
          </w:rPr>
          <w:t>№ 7-НК</w:t>
        </w:r>
      </w:hyperlink>
      <w:r w:rsidRPr="00BF0308">
        <w:rPr>
          <w:rFonts w:ascii="Times New Roman" w:hAnsi="Times New Roman"/>
          <w:sz w:val="20"/>
          <w:szCs w:val="20"/>
          <w:lang w:eastAsia="ru-RU"/>
        </w:rPr>
        <w:t>, утвержденной приказом Росстата от 07.12.2016 № 764.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81050" w:rsidRPr="00BF0308" w:rsidRDefault="00D81050" w:rsidP="00A95B78">
      <w:pPr>
        <w:pStyle w:val="a9"/>
        <w:spacing w:after="0" w:line="240" w:lineRule="auto"/>
        <w:ind w:firstLine="567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50" w:rsidRDefault="00D8105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B90">
      <w:rPr>
        <w:noProof/>
      </w:rPr>
      <w:t>3</w:t>
    </w:r>
    <w:r>
      <w:rPr>
        <w:noProof/>
      </w:rPr>
      <w:fldChar w:fldCharType="end"/>
    </w:r>
  </w:p>
  <w:p w:rsidR="00D81050" w:rsidRDefault="00D8105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203"/>
    <w:multiLevelType w:val="hybridMultilevel"/>
    <w:tmpl w:val="9954B8A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2B45196"/>
    <w:multiLevelType w:val="multilevel"/>
    <w:tmpl w:val="3BE2C2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1E3343"/>
    <w:multiLevelType w:val="multilevel"/>
    <w:tmpl w:val="B2563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D46EB9"/>
    <w:multiLevelType w:val="hybridMultilevel"/>
    <w:tmpl w:val="E63E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246CE"/>
    <w:multiLevelType w:val="hybridMultilevel"/>
    <w:tmpl w:val="7982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96CAB"/>
    <w:multiLevelType w:val="hybridMultilevel"/>
    <w:tmpl w:val="DF6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716"/>
    <w:multiLevelType w:val="multilevel"/>
    <w:tmpl w:val="7D08159E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3861E2A"/>
    <w:multiLevelType w:val="multilevel"/>
    <w:tmpl w:val="FB22D1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285BEA"/>
    <w:multiLevelType w:val="hybridMultilevel"/>
    <w:tmpl w:val="110EC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6D4796"/>
    <w:multiLevelType w:val="hybridMultilevel"/>
    <w:tmpl w:val="80BC10CC"/>
    <w:lvl w:ilvl="0" w:tplc="9C304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05601E"/>
    <w:multiLevelType w:val="multilevel"/>
    <w:tmpl w:val="781401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C6B7540"/>
    <w:multiLevelType w:val="multilevel"/>
    <w:tmpl w:val="82A474F2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2" w:hanging="432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12">
    <w:nsid w:val="1F5836F3"/>
    <w:multiLevelType w:val="hybridMultilevel"/>
    <w:tmpl w:val="87D8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A19EC"/>
    <w:multiLevelType w:val="hybridMultilevel"/>
    <w:tmpl w:val="80BC10CC"/>
    <w:lvl w:ilvl="0" w:tplc="9C304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584869"/>
    <w:multiLevelType w:val="hybridMultilevel"/>
    <w:tmpl w:val="1FAC6A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E32006"/>
    <w:multiLevelType w:val="hybridMultilevel"/>
    <w:tmpl w:val="EA0670EA"/>
    <w:lvl w:ilvl="0" w:tplc="1B2CAB2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31A0C"/>
    <w:multiLevelType w:val="hybridMultilevel"/>
    <w:tmpl w:val="D350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C5A9C"/>
    <w:multiLevelType w:val="multilevel"/>
    <w:tmpl w:val="62269F74"/>
    <w:lvl w:ilvl="0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01" w:hanging="432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18">
    <w:nsid w:val="60131098"/>
    <w:multiLevelType w:val="hybridMultilevel"/>
    <w:tmpl w:val="8E0C04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785F3E"/>
    <w:multiLevelType w:val="hybridMultilevel"/>
    <w:tmpl w:val="E8F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61D57"/>
    <w:multiLevelType w:val="hybridMultilevel"/>
    <w:tmpl w:val="0B02B4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566ED"/>
    <w:multiLevelType w:val="multilevel"/>
    <w:tmpl w:val="96B08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A656598"/>
    <w:multiLevelType w:val="multilevel"/>
    <w:tmpl w:val="706C5C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16F108A"/>
    <w:multiLevelType w:val="multilevel"/>
    <w:tmpl w:val="62269F74"/>
    <w:lvl w:ilvl="0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01" w:hanging="432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24">
    <w:nsid w:val="74EB3BC2"/>
    <w:multiLevelType w:val="multilevel"/>
    <w:tmpl w:val="765E68EC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5922F04"/>
    <w:multiLevelType w:val="multilevel"/>
    <w:tmpl w:val="E390A2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8373951"/>
    <w:multiLevelType w:val="hybridMultilevel"/>
    <w:tmpl w:val="D5129736"/>
    <w:lvl w:ilvl="0" w:tplc="D3C84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9F4612"/>
    <w:multiLevelType w:val="hybridMultilevel"/>
    <w:tmpl w:val="E5E6335E"/>
    <w:lvl w:ilvl="0" w:tplc="19F4E432">
      <w:start w:val="1"/>
      <w:numFmt w:val="decimal"/>
      <w:lvlText w:val="%1."/>
      <w:lvlJc w:val="left"/>
      <w:pPr>
        <w:ind w:left="21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181019"/>
    <w:multiLevelType w:val="hybridMultilevel"/>
    <w:tmpl w:val="80BC10CC"/>
    <w:lvl w:ilvl="0" w:tplc="9C304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6"/>
  </w:num>
  <w:num w:numId="6">
    <w:abstractNumId w:val="19"/>
  </w:num>
  <w:num w:numId="7">
    <w:abstractNumId w:val="11"/>
  </w:num>
  <w:num w:numId="8">
    <w:abstractNumId w:val="27"/>
  </w:num>
  <w:num w:numId="9">
    <w:abstractNumId w:val="17"/>
  </w:num>
  <w:num w:numId="10">
    <w:abstractNumId w:val="23"/>
  </w:num>
  <w:num w:numId="11">
    <w:abstractNumId w:val="21"/>
  </w:num>
  <w:num w:numId="12">
    <w:abstractNumId w:val="18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  <w:num w:numId="17">
    <w:abstractNumId w:val="2"/>
  </w:num>
  <w:num w:numId="18">
    <w:abstractNumId w:val="10"/>
  </w:num>
  <w:num w:numId="19">
    <w:abstractNumId w:val="1"/>
  </w:num>
  <w:num w:numId="20">
    <w:abstractNumId w:val="5"/>
  </w:num>
  <w:num w:numId="21">
    <w:abstractNumId w:val="9"/>
  </w:num>
  <w:num w:numId="22">
    <w:abstractNumId w:val="28"/>
  </w:num>
  <w:num w:numId="23">
    <w:abstractNumId w:val="26"/>
  </w:num>
  <w:num w:numId="24">
    <w:abstractNumId w:val="8"/>
  </w:num>
  <w:num w:numId="25">
    <w:abstractNumId w:val="24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A26"/>
    <w:rsid w:val="00070824"/>
    <w:rsid w:val="00071C0D"/>
    <w:rsid w:val="000B3C19"/>
    <w:rsid w:val="000C006E"/>
    <w:rsid w:val="000D74D8"/>
    <w:rsid w:val="000E5D78"/>
    <w:rsid w:val="0025666B"/>
    <w:rsid w:val="0029506D"/>
    <w:rsid w:val="00315EE0"/>
    <w:rsid w:val="00367B90"/>
    <w:rsid w:val="004A78FD"/>
    <w:rsid w:val="004C493A"/>
    <w:rsid w:val="004C5A1E"/>
    <w:rsid w:val="00593180"/>
    <w:rsid w:val="00645134"/>
    <w:rsid w:val="00661079"/>
    <w:rsid w:val="00692349"/>
    <w:rsid w:val="006A272A"/>
    <w:rsid w:val="006F2A26"/>
    <w:rsid w:val="00731BD1"/>
    <w:rsid w:val="007A0643"/>
    <w:rsid w:val="007A5D53"/>
    <w:rsid w:val="007A7A91"/>
    <w:rsid w:val="00834B93"/>
    <w:rsid w:val="00881E08"/>
    <w:rsid w:val="00936010"/>
    <w:rsid w:val="00951D63"/>
    <w:rsid w:val="00975046"/>
    <w:rsid w:val="009D7091"/>
    <w:rsid w:val="009F2EF4"/>
    <w:rsid w:val="00A379AD"/>
    <w:rsid w:val="00A95B78"/>
    <w:rsid w:val="00AD2C53"/>
    <w:rsid w:val="00AF28E3"/>
    <w:rsid w:val="00B02183"/>
    <w:rsid w:val="00B33AC5"/>
    <w:rsid w:val="00BC6C6B"/>
    <w:rsid w:val="00C53709"/>
    <w:rsid w:val="00C564B6"/>
    <w:rsid w:val="00D272E8"/>
    <w:rsid w:val="00D72D1E"/>
    <w:rsid w:val="00D81050"/>
    <w:rsid w:val="00D81A71"/>
    <w:rsid w:val="00DA62FF"/>
    <w:rsid w:val="00E70EF6"/>
    <w:rsid w:val="00E85847"/>
    <w:rsid w:val="00EC2F1E"/>
    <w:rsid w:val="00F0146B"/>
    <w:rsid w:val="00F14B94"/>
    <w:rsid w:val="00F819D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2A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A26"/>
    <w:pPr>
      <w:ind w:left="720"/>
      <w:contextualSpacing/>
    </w:pPr>
  </w:style>
  <w:style w:type="paragraph" w:customStyle="1" w:styleId="a5">
    <w:name w:val="Таблица"/>
    <w:basedOn w:val="a"/>
    <w:link w:val="a6"/>
    <w:rsid w:val="006F2A26"/>
    <w:pPr>
      <w:spacing w:after="0" w:line="240" w:lineRule="auto"/>
    </w:pPr>
    <w:rPr>
      <w:rFonts w:ascii="Times New Roman" w:eastAsia="MS Mincho" w:hAnsi="Times New Roman"/>
      <w:sz w:val="28"/>
      <w:szCs w:val="24"/>
      <w:lang w:eastAsia="ru-RU"/>
    </w:rPr>
  </w:style>
  <w:style w:type="character" w:customStyle="1" w:styleId="a6">
    <w:name w:val="Таблица Знак"/>
    <w:link w:val="a5"/>
    <w:locked/>
    <w:rsid w:val="006F2A26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6F2A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F2A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6F2A26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6F2A26"/>
    <w:rPr>
      <w:rFonts w:eastAsia="Times New Roman"/>
      <w:sz w:val="22"/>
      <w:szCs w:val="22"/>
      <w:lang w:eastAsia="en-US"/>
    </w:rPr>
  </w:style>
  <w:style w:type="paragraph" w:styleId="a8">
    <w:name w:val="No Spacing"/>
    <w:uiPriority w:val="1"/>
    <w:qFormat/>
    <w:rsid w:val="006F2A26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6F2A2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F2A2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6F2A26"/>
    <w:rPr>
      <w:vertAlign w:val="superscript"/>
    </w:rPr>
  </w:style>
  <w:style w:type="paragraph" w:customStyle="1" w:styleId="ac">
    <w:name w:val="Автозамена"/>
    <w:rsid w:val="006F2A26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2A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2A2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6F2A26"/>
    <w:rPr>
      <w:rFonts w:ascii="Calibri" w:eastAsia="Calibri" w:hAnsi="Calibri" w:cs="Times New Roman"/>
    </w:rPr>
  </w:style>
  <w:style w:type="paragraph" w:styleId="af0">
    <w:name w:val="footer"/>
    <w:basedOn w:val="a"/>
    <w:link w:val="af"/>
    <w:uiPriority w:val="99"/>
    <w:semiHidden/>
    <w:unhideWhenUsed/>
    <w:rsid w:val="006F2A2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kult@mail.ru" TargetMode="External"/><Relationship Id="rId13" Type="http://schemas.openxmlformats.org/officeDocument/2006/relationships/hyperlink" Target="https://vk.com/clubvil_muze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kiskavile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l-museum.arkh.muzkul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iled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lcbs.arkh.muzkult.ru/internet_putev" TargetMode="External"/><Relationship Id="rId10" Type="http://schemas.openxmlformats.org/officeDocument/2006/relationships/hyperlink" Target="https://vk.com/bibliotekavil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lcbs.arkh.muzkult.ru" TargetMode="External"/><Relationship Id="rId14" Type="http://schemas.openxmlformats.org/officeDocument/2006/relationships/hyperlink" Target="https://vk.com/id23174221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E52A2F6184AF65A45CCBDB6372C805D6CD9AF6CED1E35C68267B773A6B015FB32D650F4B62EB2573K5GEM" TargetMode="External"/><Relationship Id="rId2" Type="http://schemas.openxmlformats.org/officeDocument/2006/relationships/hyperlink" Target="consultantplus://offline/ref=E52A2F6184AF65A45CCBDB6372C805D6CD9AF6CED1E35C68267B773A6B015FB32D650F4B62EB2573K5GEM" TargetMode="External"/><Relationship Id="rId1" Type="http://schemas.openxmlformats.org/officeDocument/2006/relationships/hyperlink" Target="consultantplus://offline/ref=E52A2F6184AF65A45CCBDB6372C805D6CD9AF6CED1E35C68267B773A6B015FB32D650F4B62EB2573K5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29</Pages>
  <Words>5954</Words>
  <Characters>33941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39816</CharactersWithSpaces>
  <SharedDoc>false</SharedDoc>
  <HLinks>
    <vt:vector size="30" baseType="variant"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mailto:vilkult@mail.ru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mailto:gamulina@dvinaland.ru</vt:lpwstr>
      </vt:variant>
      <vt:variant>
        <vt:lpwstr/>
      </vt:variant>
      <vt:variant>
        <vt:i4>2555952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consultantplus://offline/ref=E52A2F6184AF65A45CCBDB6372C805D6CD9AF6CED1E35C68267B773A6B015FB32D650F4B62EB2573K5GEM</vt:lpwstr>
      </vt:variant>
      <vt:variant>
        <vt:lpwstr/>
      </vt:variant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consultantplus://offline/ref=E52A2F6184AF65A45CCBDB6372C805D6CD9AF6CED1E35C68267B773A6B015FB32D650F4B62EB2573K5GEM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consultantplus://offline/ref=E52A2F6184AF65A45CCBDB6372C805D6CD9AF6CED1E35C68267B773A6B015FB32D650F4B62EB2573K5GEM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</dc:creator>
  <cp:keywords/>
  <dc:description/>
  <cp:lastModifiedBy>Пользователь</cp:lastModifiedBy>
  <cp:revision>8</cp:revision>
  <dcterms:created xsi:type="dcterms:W3CDTF">2021-02-01T05:38:00Z</dcterms:created>
  <dcterms:modified xsi:type="dcterms:W3CDTF">2021-03-12T07:31:00Z</dcterms:modified>
</cp:coreProperties>
</file>