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184A7" w14:textId="77777777" w:rsidR="009B443D" w:rsidRPr="00A5241A" w:rsidRDefault="009B443D" w:rsidP="00215FED">
      <w:pPr>
        <w:pStyle w:val="a7"/>
        <w:rPr>
          <w:rFonts w:ascii="Times New Roman" w:hAnsi="Times New Roman"/>
          <w:sz w:val="26"/>
          <w:szCs w:val="26"/>
        </w:rPr>
      </w:pPr>
    </w:p>
    <w:p w14:paraId="2B9AB1D1" w14:textId="77777777" w:rsidR="009B443D" w:rsidRPr="00A5241A" w:rsidRDefault="009B443D" w:rsidP="00D45977">
      <w:pPr>
        <w:tabs>
          <w:tab w:val="left" w:pos="6624"/>
        </w:tabs>
        <w:jc w:val="right"/>
        <w:rPr>
          <w:rFonts w:ascii="Times New Roman" w:hAnsi="Times New Roman"/>
          <w:b/>
          <w:sz w:val="26"/>
          <w:szCs w:val="26"/>
        </w:rPr>
      </w:pPr>
      <w:r w:rsidRPr="00A5241A">
        <w:rPr>
          <w:rFonts w:ascii="Times New Roman" w:hAnsi="Times New Roman"/>
          <w:b/>
          <w:sz w:val="26"/>
          <w:szCs w:val="26"/>
        </w:rPr>
        <w:t>ПРОЕКТ</w:t>
      </w:r>
    </w:p>
    <w:p w14:paraId="68A46CC6" w14:textId="77777777" w:rsidR="009B443D" w:rsidRPr="00A5241A" w:rsidRDefault="009B443D" w:rsidP="00D459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5241A">
        <w:rPr>
          <w:rFonts w:ascii="Times New Roman" w:hAnsi="Times New Roman"/>
          <w:b/>
          <w:sz w:val="26"/>
          <w:szCs w:val="26"/>
        </w:rPr>
        <w:t>АДМИНИСТРАЦИЯ</w:t>
      </w:r>
    </w:p>
    <w:p w14:paraId="06EDDD92" w14:textId="77777777" w:rsidR="009B443D" w:rsidRPr="00A5241A" w:rsidRDefault="009B443D" w:rsidP="00D459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5241A">
        <w:rPr>
          <w:rFonts w:ascii="Times New Roman" w:hAnsi="Times New Roman"/>
          <w:b/>
          <w:sz w:val="26"/>
          <w:szCs w:val="26"/>
        </w:rPr>
        <w:t xml:space="preserve">ВИЛЕГОДСКОГО МУНИЦИПАЛЬНОГО ОКРУГА </w:t>
      </w:r>
    </w:p>
    <w:p w14:paraId="6E59E441" w14:textId="77777777" w:rsidR="009B443D" w:rsidRPr="00A5241A" w:rsidRDefault="009B443D" w:rsidP="00D459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5241A">
        <w:rPr>
          <w:rFonts w:ascii="Times New Roman" w:hAnsi="Times New Roman"/>
          <w:b/>
          <w:sz w:val="26"/>
          <w:szCs w:val="26"/>
        </w:rPr>
        <w:t>АРХАНГЕЛЬСКОЙ ОБЛАСТИ</w:t>
      </w:r>
    </w:p>
    <w:p w14:paraId="099696FD" w14:textId="77777777" w:rsidR="009B443D" w:rsidRPr="00A5241A" w:rsidRDefault="009B443D" w:rsidP="00D459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12B27AC" w14:textId="77777777" w:rsidR="009B443D" w:rsidRPr="00A5241A" w:rsidRDefault="009B443D" w:rsidP="00D459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5241A">
        <w:rPr>
          <w:rFonts w:ascii="Times New Roman" w:hAnsi="Times New Roman"/>
          <w:b/>
          <w:sz w:val="26"/>
          <w:szCs w:val="26"/>
        </w:rPr>
        <w:t>ПОСТАНОВЛЕНИЕ</w:t>
      </w:r>
    </w:p>
    <w:p w14:paraId="1F9DE16E" w14:textId="77777777" w:rsidR="009B443D" w:rsidRPr="00A5241A" w:rsidRDefault="009B443D" w:rsidP="00D4597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DDFAD4" w14:textId="6868FBF4" w:rsidR="009B443D" w:rsidRPr="00A5241A" w:rsidRDefault="009B443D" w:rsidP="00A5241A">
      <w:pPr>
        <w:tabs>
          <w:tab w:val="left" w:pos="2640"/>
        </w:tabs>
        <w:ind w:right="-150"/>
        <w:rPr>
          <w:rFonts w:ascii="Times New Roman" w:hAnsi="Times New Roman"/>
          <w:sz w:val="26"/>
          <w:szCs w:val="26"/>
        </w:rPr>
      </w:pPr>
      <w:r w:rsidRPr="00A5241A">
        <w:rPr>
          <w:rFonts w:ascii="Times New Roman" w:hAnsi="Times New Roman"/>
          <w:sz w:val="26"/>
          <w:szCs w:val="26"/>
        </w:rPr>
        <w:t>__.1</w:t>
      </w:r>
      <w:r w:rsidR="00ED4DBB">
        <w:rPr>
          <w:rFonts w:ascii="Times New Roman" w:hAnsi="Times New Roman"/>
          <w:sz w:val="26"/>
          <w:szCs w:val="26"/>
        </w:rPr>
        <w:t>2</w:t>
      </w:r>
      <w:r w:rsidRPr="00A5241A">
        <w:rPr>
          <w:rFonts w:ascii="Times New Roman" w:hAnsi="Times New Roman"/>
          <w:sz w:val="26"/>
          <w:szCs w:val="26"/>
        </w:rPr>
        <w:t>.202</w:t>
      </w:r>
      <w:r w:rsidR="00FA29BE">
        <w:rPr>
          <w:rFonts w:ascii="Times New Roman" w:hAnsi="Times New Roman"/>
          <w:sz w:val="26"/>
          <w:szCs w:val="26"/>
        </w:rPr>
        <w:t>3</w:t>
      </w:r>
      <w:r w:rsidRPr="00A5241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№    -п</w:t>
      </w:r>
    </w:p>
    <w:p w14:paraId="0CEC3D88" w14:textId="77777777" w:rsidR="009B443D" w:rsidRPr="00A5241A" w:rsidRDefault="009B443D" w:rsidP="00A5241A">
      <w:pPr>
        <w:tabs>
          <w:tab w:val="left" w:pos="2640"/>
        </w:tabs>
        <w:jc w:val="center"/>
        <w:rPr>
          <w:rFonts w:ascii="Times New Roman" w:hAnsi="Times New Roman"/>
          <w:sz w:val="26"/>
          <w:szCs w:val="26"/>
        </w:rPr>
      </w:pPr>
      <w:r w:rsidRPr="00A5241A">
        <w:rPr>
          <w:rFonts w:ascii="Times New Roman" w:hAnsi="Times New Roman"/>
          <w:sz w:val="26"/>
          <w:szCs w:val="26"/>
        </w:rPr>
        <w:t>с. Ильинско-Подомское</w:t>
      </w:r>
    </w:p>
    <w:p w14:paraId="5E014BD1" w14:textId="77777777" w:rsidR="009B443D" w:rsidRPr="00A5241A" w:rsidRDefault="009B443D" w:rsidP="00D4597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2C680B7" w14:textId="77777777" w:rsidR="009B443D" w:rsidRPr="00A5241A" w:rsidRDefault="009B443D" w:rsidP="00D4597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444ECFC" w14:textId="17507E65" w:rsidR="009B443D" w:rsidRPr="00A5241A" w:rsidRDefault="009B443D" w:rsidP="00D45977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A5241A">
        <w:rPr>
          <w:rFonts w:ascii="Times New Roman" w:hAnsi="Times New Roman"/>
          <w:b/>
          <w:sz w:val="26"/>
          <w:szCs w:val="26"/>
        </w:rPr>
        <w:t xml:space="preserve">Об утверждении программы профилактики </w:t>
      </w:r>
      <w:r w:rsidRPr="00E618B2">
        <w:rPr>
          <w:rFonts w:ascii="Times New Roman" w:hAnsi="Times New Roman"/>
          <w:b/>
          <w:sz w:val="26"/>
          <w:szCs w:val="26"/>
        </w:rPr>
        <w:t>рисков причинения вреда (ущерба) охраняемым законом ценностям при осуществлении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5241A">
        <w:rPr>
          <w:rFonts w:ascii="Times New Roman" w:hAnsi="Times New Roman"/>
          <w:b/>
          <w:sz w:val="26"/>
          <w:szCs w:val="26"/>
        </w:rPr>
        <w:t xml:space="preserve">муниципального </w:t>
      </w:r>
      <w:r>
        <w:rPr>
          <w:rFonts w:ascii="Times New Roman" w:hAnsi="Times New Roman"/>
          <w:b/>
          <w:sz w:val="26"/>
          <w:szCs w:val="26"/>
        </w:rPr>
        <w:t xml:space="preserve">земельного контроля </w:t>
      </w:r>
      <w:r w:rsidRPr="00A5241A">
        <w:rPr>
          <w:rFonts w:ascii="Times New Roman" w:hAnsi="Times New Roman"/>
          <w:b/>
          <w:sz w:val="26"/>
          <w:szCs w:val="26"/>
        </w:rPr>
        <w:t>на территории Вилегодского муниципального округа на 202</w:t>
      </w:r>
      <w:r w:rsidR="00FA29BE">
        <w:rPr>
          <w:rFonts w:ascii="Times New Roman" w:hAnsi="Times New Roman"/>
          <w:b/>
          <w:sz w:val="26"/>
          <w:szCs w:val="26"/>
        </w:rPr>
        <w:t>4</w:t>
      </w:r>
      <w:r w:rsidRPr="00A5241A">
        <w:rPr>
          <w:rFonts w:ascii="Times New Roman" w:hAnsi="Times New Roman"/>
          <w:b/>
          <w:sz w:val="26"/>
          <w:szCs w:val="26"/>
        </w:rPr>
        <w:t xml:space="preserve"> год</w:t>
      </w:r>
    </w:p>
    <w:p w14:paraId="234446CE" w14:textId="77777777" w:rsidR="009B443D" w:rsidRPr="00A5241A" w:rsidRDefault="009B443D" w:rsidP="00D45977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D5D1CB7" w14:textId="77777777" w:rsidR="009B443D" w:rsidRPr="00A5241A" w:rsidRDefault="009B443D" w:rsidP="00D45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8233DB8" w14:textId="6B5C10F3" w:rsidR="009B443D" w:rsidRPr="00EE3E81" w:rsidRDefault="009B443D" w:rsidP="00EE3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241A">
        <w:rPr>
          <w:rFonts w:ascii="Times New Roman" w:hAnsi="Times New Roman"/>
          <w:sz w:val="26"/>
          <w:szCs w:val="26"/>
        </w:rPr>
        <w:t xml:space="preserve">В соответствии </w:t>
      </w:r>
      <w:r>
        <w:rPr>
          <w:rFonts w:ascii="Times New Roman" w:hAnsi="Times New Roman"/>
          <w:sz w:val="26"/>
          <w:szCs w:val="26"/>
        </w:rPr>
        <w:t xml:space="preserve">со статьями 44, 45 Федерального закона от 31 июля 2020 года     № 248-ФЗ «О государственном контроле (надзоре) и муниципальном контроле в Российской Федерации,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A5241A">
        <w:rPr>
          <w:rFonts w:ascii="Times New Roman" w:hAnsi="Times New Roman"/>
          <w:sz w:val="26"/>
          <w:szCs w:val="26"/>
        </w:rPr>
        <w:t xml:space="preserve">Положением о муниципальном </w:t>
      </w:r>
      <w:r>
        <w:rPr>
          <w:rFonts w:ascii="Times New Roman" w:hAnsi="Times New Roman"/>
          <w:sz w:val="26"/>
          <w:szCs w:val="26"/>
        </w:rPr>
        <w:t>земельном контроле</w:t>
      </w:r>
      <w:r w:rsidRPr="00A5241A">
        <w:rPr>
          <w:rFonts w:ascii="Times New Roman" w:hAnsi="Times New Roman"/>
          <w:sz w:val="26"/>
          <w:szCs w:val="26"/>
        </w:rPr>
        <w:t xml:space="preserve"> на территории Вилегодского муниципального округа, утвержденным решением С</w:t>
      </w:r>
      <w:r>
        <w:rPr>
          <w:rFonts w:ascii="Times New Roman" w:hAnsi="Times New Roman"/>
          <w:sz w:val="26"/>
          <w:szCs w:val="26"/>
        </w:rPr>
        <w:t xml:space="preserve">обрания депутатов </w:t>
      </w:r>
      <w:r w:rsidRPr="00A5241A">
        <w:rPr>
          <w:rFonts w:ascii="Times New Roman" w:hAnsi="Times New Roman"/>
          <w:bCs/>
          <w:sz w:val="26"/>
          <w:szCs w:val="26"/>
        </w:rPr>
        <w:t>Вилегодского муниципального округа Архангельской области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 w:rsidR="00ED4DBB">
        <w:rPr>
          <w:rFonts w:ascii="Times New Roman" w:hAnsi="Times New Roman"/>
          <w:sz w:val="26"/>
          <w:szCs w:val="26"/>
        </w:rPr>
        <w:t xml:space="preserve"> 20 октября 2021 года № 153, </w:t>
      </w:r>
      <w:r w:rsidRPr="00A5241A">
        <w:rPr>
          <w:rFonts w:ascii="Times New Roman" w:hAnsi="Times New Roman"/>
          <w:sz w:val="26"/>
          <w:szCs w:val="26"/>
        </w:rPr>
        <w:t xml:space="preserve">руководствуясь Уставом Вилегодского муниципального округа Архангельской области, Администрация Вилегодского муниципального округа </w:t>
      </w:r>
      <w:r w:rsidRPr="00E61E8A">
        <w:rPr>
          <w:rFonts w:ascii="Times New Roman" w:hAnsi="Times New Roman"/>
          <w:b/>
          <w:sz w:val="26"/>
          <w:szCs w:val="26"/>
        </w:rPr>
        <w:t>п о с т а н о в л я е т:</w:t>
      </w:r>
    </w:p>
    <w:p w14:paraId="0B03A040" w14:textId="77777777" w:rsidR="009B443D" w:rsidRPr="00A5241A" w:rsidRDefault="009B443D" w:rsidP="00D459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5277A03" w14:textId="5518792D" w:rsidR="009B443D" w:rsidRPr="00A5241A" w:rsidRDefault="009B443D" w:rsidP="00EF0B8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5241A">
        <w:rPr>
          <w:rFonts w:ascii="Times New Roman" w:hAnsi="Times New Roman"/>
          <w:sz w:val="26"/>
          <w:szCs w:val="26"/>
        </w:rPr>
        <w:t>Утвердить прилагаемую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A5241A">
        <w:rPr>
          <w:rFonts w:ascii="Times New Roman" w:hAnsi="Times New Roman"/>
          <w:sz w:val="26"/>
          <w:szCs w:val="26"/>
        </w:rPr>
        <w:t xml:space="preserve">программу профилактики рисков причинения вреда (ущерба) охраняемым законом ценностям </w:t>
      </w:r>
      <w:r>
        <w:rPr>
          <w:rFonts w:ascii="Times New Roman" w:hAnsi="Times New Roman"/>
          <w:sz w:val="26"/>
          <w:szCs w:val="26"/>
        </w:rPr>
        <w:t xml:space="preserve">при осуществлении </w:t>
      </w:r>
      <w:r w:rsidRPr="00A5241A">
        <w:rPr>
          <w:rFonts w:ascii="Times New Roman" w:hAnsi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/>
          <w:sz w:val="26"/>
          <w:szCs w:val="26"/>
        </w:rPr>
        <w:t xml:space="preserve">земельного контроля </w:t>
      </w:r>
      <w:r w:rsidRPr="00A5241A">
        <w:rPr>
          <w:rFonts w:ascii="Times New Roman" w:hAnsi="Times New Roman"/>
          <w:sz w:val="26"/>
          <w:szCs w:val="26"/>
        </w:rPr>
        <w:t>на территории Вилегодского муниципального округа на 202</w:t>
      </w:r>
      <w:r w:rsidR="00FA29BE">
        <w:rPr>
          <w:rFonts w:ascii="Times New Roman" w:hAnsi="Times New Roman"/>
          <w:sz w:val="26"/>
          <w:szCs w:val="26"/>
        </w:rPr>
        <w:t>4</w:t>
      </w:r>
      <w:r w:rsidRPr="00A5241A">
        <w:rPr>
          <w:rFonts w:ascii="Times New Roman" w:hAnsi="Times New Roman"/>
          <w:sz w:val="26"/>
          <w:szCs w:val="26"/>
        </w:rPr>
        <w:t xml:space="preserve"> год.</w:t>
      </w:r>
    </w:p>
    <w:p w14:paraId="768098DB" w14:textId="0245C4E8" w:rsidR="009B443D" w:rsidRPr="00A5241A" w:rsidRDefault="009B443D" w:rsidP="00D4597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5241A">
        <w:rPr>
          <w:rFonts w:ascii="Times New Roman" w:hAnsi="Times New Roman"/>
          <w:sz w:val="26"/>
          <w:szCs w:val="26"/>
        </w:rPr>
        <w:t>Настоящее постановление разместить на официальном сайте Администрации Вилегодского муниципального округа в информационно-телекоммуникационной сети «Интернет» в разделе «Муниципальный контроль».</w:t>
      </w:r>
    </w:p>
    <w:p w14:paraId="3E750C9C" w14:textId="05DD731E" w:rsidR="009B443D" w:rsidRPr="00A5241A" w:rsidRDefault="009B443D" w:rsidP="00D4597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5241A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/>
          <w:sz w:val="26"/>
          <w:szCs w:val="26"/>
        </w:rPr>
        <w:t>с 1 января 202</w:t>
      </w:r>
      <w:r w:rsidR="00FA29BE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A5241A">
        <w:rPr>
          <w:rFonts w:ascii="Times New Roman" w:hAnsi="Times New Roman"/>
          <w:sz w:val="26"/>
          <w:szCs w:val="26"/>
        </w:rPr>
        <w:t>.</w:t>
      </w:r>
    </w:p>
    <w:p w14:paraId="2B718AAC" w14:textId="77777777" w:rsidR="009B443D" w:rsidRPr="00A5241A" w:rsidRDefault="009B443D" w:rsidP="00D45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DE1C5B2" w14:textId="77777777" w:rsidR="009B443D" w:rsidRPr="00A5241A" w:rsidRDefault="009B443D" w:rsidP="00D45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96A1602" w14:textId="50F6F310" w:rsidR="009B443D" w:rsidRPr="00A5241A" w:rsidRDefault="009B443D" w:rsidP="00D45977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A5241A">
        <w:rPr>
          <w:rFonts w:ascii="Times New Roman" w:hAnsi="Times New Roman"/>
          <w:sz w:val="26"/>
          <w:szCs w:val="26"/>
        </w:rPr>
        <w:t xml:space="preserve">Глава Вилегодского муниципального округа        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A5241A">
        <w:rPr>
          <w:rFonts w:ascii="Times New Roman" w:hAnsi="Times New Roman"/>
          <w:sz w:val="26"/>
          <w:szCs w:val="26"/>
        </w:rPr>
        <w:t xml:space="preserve">   </w:t>
      </w:r>
      <w:r w:rsidR="00FA29BE">
        <w:rPr>
          <w:rFonts w:ascii="Times New Roman" w:hAnsi="Times New Roman"/>
          <w:sz w:val="26"/>
          <w:szCs w:val="26"/>
        </w:rPr>
        <w:t xml:space="preserve">О.В. Аникиева </w:t>
      </w:r>
      <w:r w:rsidRPr="00A5241A">
        <w:rPr>
          <w:rFonts w:ascii="Times New Roman" w:hAnsi="Times New Roman"/>
          <w:sz w:val="26"/>
          <w:szCs w:val="26"/>
        </w:rPr>
        <w:t xml:space="preserve">                                           </w:t>
      </w:r>
    </w:p>
    <w:p w14:paraId="15DB0420" w14:textId="77777777" w:rsidR="009B443D" w:rsidRPr="00A5241A" w:rsidRDefault="009B443D" w:rsidP="00D45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E39F859" w14:textId="77777777" w:rsidR="009B443D" w:rsidRPr="00D45977" w:rsidRDefault="009B443D" w:rsidP="00D45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F93510" w14:textId="77777777" w:rsidR="009B443D" w:rsidRDefault="009B443D" w:rsidP="00215FED">
      <w:pPr>
        <w:pStyle w:val="a7"/>
        <w:rPr>
          <w:rFonts w:ascii="Times New Roman" w:hAnsi="Times New Roman"/>
          <w:sz w:val="28"/>
          <w:szCs w:val="28"/>
        </w:rPr>
      </w:pPr>
    </w:p>
    <w:p w14:paraId="537592A2" w14:textId="63A7CBC4" w:rsidR="009B443D" w:rsidRDefault="009B443D" w:rsidP="00215FED">
      <w:pPr>
        <w:pStyle w:val="a7"/>
        <w:rPr>
          <w:rFonts w:ascii="Times New Roman" w:hAnsi="Times New Roman"/>
          <w:sz w:val="28"/>
          <w:szCs w:val="28"/>
        </w:rPr>
      </w:pPr>
    </w:p>
    <w:p w14:paraId="3741066E" w14:textId="77777777" w:rsidR="007C1038" w:rsidRDefault="007C1038" w:rsidP="00215FED">
      <w:pPr>
        <w:pStyle w:val="a7"/>
        <w:rPr>
          <w:rFonts w:ascii="Times New Roman" w:hAnsi="Times New Roman"/>
          <w:sz w:val="28"/>
          <w:szCs w:val="28"/>
        </w:rPr>
      </w:pPr>
    </w:p>
    <w:p w14:paraId="6087394D" w14:textId="77777777" w:rsidR="009B443D" w:rsidRDefault="009B443D" w:rsidP="00215FED">
      <w:pPr>
        <w:pStyle w:val="a7"/>
        <w:rPr>
          <w:rFonts w:ascii="Times New Roman" w:hAnsi="Times New Roman"/>
          <w:sz w:val="28"/>
          <w:szCs w:val="28"/>
        </w:rPr>
      </w:pPr>
    </w:p>
    <w:p w14:paraId="3EAE20C1" w14:textId="2CD77CFD" w:rsidR="009B443D" w:rsidRDefault="009B443D" w:rsidP="00215FED">
      <w:pPr>
        <w:pStyle w:val="a7"/>
        <w:rPr>
          <w:rFonts w:ascii="Times New Roman" w:hAnsi="Times New Roman"/>
          <w:sz w:val="28"/>
          <w:szCs w:val="28"/>
        </w:rPr>
      </w:pPr>
    </w:p>
    <w:p w14:paraId="61E2B705" w14:textId="51943519" w:rsidR="00FA29BE" w:rsidRDefault="00FA29BE" w:rsidP="00215FED">
      <w:pPr>
        <w:pStyle w:val="a7"/>
        <w:rPr>
          <w:rFonts w:ascii="Times New Roman" w:hAnsi="Times New Roman"/>
          <w:sz w:val="28"/>
          <w:szCs w:val="28"/>
        </w:rPr>
      </w:pPr>
    </w:p>
    <w:p w14:paraId="3DC5EAB5" w14:textId="77777777" w:rsidR="00FA29BE" w:rsidRDefault="00FA29BE" w:rsidP="00215FED">
      <w:pPr>
        <w:pStyle w:val="a7"/>
        <w:rPr>
          <w:rFonts w:ascii="Times New Roman" w:hAnsi="Times New Roman"/>
          <w:sz w:val="28"/>
          <w:szCs w:val="28"/>
        </w:rPr>
      </w:pPr>
    </w:p>
    <w:p w14:paraId="392B6787" w14:textId="77777777" w:rsidR="009B443D" w:rsidRPr="003A2D8C" w:rsidRDefault="009B443D" w:rsidP="00215FED">
      <w:pPr>
        <w:pStyle w:val="a7"/>
        <w:rPr>
          <w:rFonts w:ascii="Times New Roman" w:hAnsi="Times New Roman"/>
          <w:sz w:val="28"/>
          <w:szCs w:val="28"/>
        </w:rPr>
      </w:pPr>
    </w:p>
    <w:p w14:paraId="512F7099" w14:textId="77777777" w:rsidR="009B443D" w:rsidRPr="00BD6AE4" w:rsidRDefault="009B443D" w:rsidP="00BD6AE4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 w:rsidRPr="00BD6AE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тверждена</w:t>
      </w:r>
    </w:p>
    <w:p w14:paraId="23FF6D28" w14:textId="77777777" w:rsidR="009B443D" w:rsidRPr="00BD6AE4" w:rsidRDefault="009B443D" w:rsidP="00BD6AE4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 w:rsidRPr="00BD6AE4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14:paraId="190B6DA0" w14:textId="77777777" w:rsidR="009B443D" w:rsidRPr="00BD6AE4" w:rsidRDefault="009B443D" w:rsidP="00BD6AE4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 w:rsidRPr="00BD6AE4">
        <w:rPr>
          <w:rFonts w:ascii="Times New Roman" w:hAnsi="Times New Roman"/>
          <w:sz w:val="24"/>
          <w:szCs w:val="24"/>
        </w:rPr>
        <w:t xml:space="preserve">Вилегодского муниципального округа </w:t>
      </w:r>
    </w:p>
    <w:p w14:paraId="667961A6" w14:textId="77777777" w:rsidR="009B443D" w:rsidRPr="00BD6AE4" w:rsidRDefault="009B443D" w:rsidP="00BD6AE4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 w:rsidRPr="00BD6AE4">
        <w:rPr>
          <w:rFonts w:ascii="Times New Roman" w:hAnsi="Times New Roman"/>
          <w:sz w:val="24"/>
          <w:szCs w:val="24"/>
        </w:rPr>
        <w:t>от ___________  №  - п</w:t>
      </w:r>
    </w:p>
    <w:p w14:paraId="59A404EE" w14:textId="77777777" w:rsidR="009B443D" w:rsidRDefault="009B443D" w:rsidP="00AA6B17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14:paraId="045E0052" w14:textId="77777777" w:rsidR="009B443D" w:rsidRDefault="009B443D" w:rsidP="00AA6B17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14:paraId="253F05CF" w14:textId="18C08AAF" w:rsidR="009B443D" w:rsidRPr="00BD6AE4" w:rsidRDefault="009B443D" w:rsidP="00AA6B17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BD6AE4">
        <w:rPr>
          <w:rFonts w:ascii="Times New Roman" w:hAnsi="Times New Roman"/>
          <w:b/>
          <w:sz w:val="26"/>
          <w:szCs w:val="26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ascii="Times New Roman" w:hAnsi="Times New Roman"/>
          <w:b/>
          <w:sz w:val="26"/>
          <w:szCs w:val="26"/>
        </w:rPr>
        <w:t xml:space="preserve">при осуществлении </w:t>
      </w:r>
      <w:r w:rsidRPr="00BD6AE4">
        <w:rPr>
          <w:rFonts w:ascii="Times New Roman" w:hAnsi="Times New Roman"/>
          <w:b/>
          <w:sz w:val="26"/>
          <w:szCs w:val="26"/>
        </w:rPr>
        <w:t xml:space="preserve">муниципального </w:t>
      </w:r>
      <w:r>
        <w:rPr>
          <w:rFonts w:ascii="Times New Roman" w:hAnsi="Times New Roman"/>
          <w:b/>
          <w:sz w:val="26"/>
          <w:szCs w:val="26"/>
        </w:rPr>
        <w:t xml:space="preserve">земельного контроля </w:t>
      </w:r>
      <w:r w:rsidRPr="00BD6AE4">
        <w:rPr>
          <w:rFonts w:ascii="Times New Roman" w:hAnsi="Times New Roman"/>
          <w:b/>
          <w:sz w:val="26"/>
          <w:szCs w:val="26"/>
        </w:rPr>
        <w:t>на территории Вилегодского муниципального округа на 202</w:t>
      </w:r>
      <w:r w:rsidR="00FA29BE">
        <w:rPr>
          <w:rFonts w:ascii="Times New Roman" w:hAnsi="Times New Roman"/>
          <w:b/>
          <w:sz w:val="26"/>
          <w:szCs w:val="26"/>
        </w:rPr>
        <w:t>4</w:t>
      </w:r>
      <w:r w:rsidRPr="00BD6AE4">
        <w:rPr>
          <w:rFonts w:ascii="Times New Roman" w:hAnsi="Times New Roman"/>
          <w:b/>
          <w:sz w:val="26"/>
          <w:szCs w:val="26"/>
        </w:rPr>
        <w:t xml:space="preserve"> год</w:t>
      </w:r>
    </w:p>
    <w:p w14:paraId="7DCE9CA1" w14:textId="77777777" w:rsidR="009B443D" w:rsidRPr="00A74E3C" w:rsidRDefault="009B443D" w:rsidP="0055596B">
      <w:pPr>
        <w:pStyle w:val="Default"/>
        <w:jc w:val="center"/>
        <w:rPr>
          <w:b/>
          <w:sz w:val="26"/>
          <w:szCs w:val="26"/>
        </w:rPr>
      </w:pPr>
    </w:p>
    <w:p w14:paraId="3A9121A5" w14:textId="549D4B70" w:rsidR="00FF707F" w:rsidRDefault="00FF707F" w:rsidP="00FF70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Hlk146785731"/>
      <w:r>
        <w:rPr>
          <w:rFonts w:ascii="Times New Roman" w:hAnsi="Times New Roman"/>
          <w:bCs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Вилегодского муниципального округа на 2024 год (далее – Программа) разработана в соответствии </w:t>
      </w:r>
      <w:r>
        <w:rPr>
          <w:rFonts w:ascii="Times New Roman" w:hAnsi="Times New Roman"/>
          <w:sz w:val="26"/>
          <w:szCs w:val="26"/>
        </w:rPr>
        <w:t xml:space="preserve">со статьями 44, 45 Федерального закона от 31 июля 2020 года № 248-ФЗ «О государственном контроле (надзоре) и муниципальном контроле в Российской Федерации,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 </w:t>
      </w:r>
    </w:p>
    <w:bookmarkEnd w:id="0"/>
    <w:p w14:paraId="32DF6243" w14:textId="77777777" w:rsidR="00FF707F" w:rsidRDefault="00FF707F" w:rsidP="00F90A46">
      <w:pPr>
        <w:pStyle w:val="a7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14:paraId="7A5BC2CC" w14:textId="104E9CBB" w:rsidR="009B443D" w:rsidRPr="00AA6B17" w:rsidRDefault="009B443D" w:rsidP="00F90A46">
      <w:pPr>
        <w:pStyle w:val="a7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A6B17">
        <w:rPr>
          <w:rFonts w:ascii="Times New Roman" w:hAnsi="Times New Roman"/>
          <w:b/>
          <w:sz w:val="26"/>
          <w:szCs w:val="26"/>
        </w:rPr>
        <w:t xml:space="preserve">Раздел 1. Анализ текущего состояния муниципального </w:t>
      </w:r>
      <w:r>
        <w:rPr>
          <w:rFonts w:ascii="Times New Roman" w:hAnsi="Times New Roman"/>
          <w:b/>
          <w:sz w:val="26"/>
          <w:szCs w:val="26"/>
        </w:rPr>
        <w:t>земельного</w:t>
      </w:r>
    </w:p>
    <w:p w14:paraId="2D4D051F" w14:textId="77777777" w:rsidR="009B443D" w:rsidRPr="00AA6B17" w:rsidRDefault="009B443D" w:rsidP="00AA6B17">
      <w:pPr>
        <w:pStyle w:val="a7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A6B17">
        <w:rPr>
          <w:rFonts w:ascii="Times New Roman" w:hAnsi="Times New Roman"/>
          <w:b/>
          <w:sz w:val="26"/>
          <w:szCs w:val="26"/>
        </w:rPr>
        <w:t xml:space="preserve">контроля </w:t>
      </w:r>
    </w:p>
    <w:p w14:paraId="7ECA3739" w14:textId="77777777" w:rsidR="009B443D" w:rsidRPr="00AA6B17" w:rsidRDefault="009B443D" w:rsidP="00AA6B17">
      <w:pPr>
        <w:pStyle w:val="a7"/>
        <w:ind w:firstLine="567"/>
        <w:jc w:val="center"/>
        <w:rPr>
          <w:rFonts w:ascii="Times New Roman" w:hAnsi="Times New Roman"/>
          <w:sz w:val="26"/>
          <w:szCs w:val="26"/>
        </w:rPr>
      </w:pPr>
    </w:p>
    <w:p w14:paraId="01E54FBE" w14:textId="77777777" w:rsidR="009B443D" w:rsidRDefault="009B443D" w:rsidP="008D2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4E3C">
        <w:rPr>
          <w:rFonts w:ascii="Times New Roman" w:hAnsi="Times New Roman"/>
          <w:sz w:val="26"/>
          <w:szCs w:val="26"/>
        </w:rPr>
        <w:t xml:space="preserve">Муниципальный контроль </w:t>
      </w:r>
      <w:r w:rsidRPr="00E618B2">
        <w:rPr>
          <w:rFonts w:ascii="Times New Roman" w:hAnsi="Times New Roman"/>
          <w:sz w:val="26"/>
          <w:szCs w:val="26"/>
        </w:rPr>
        <w:t xml:space="preserve">осуществляется Администрацией Вилегодского муниципального округа </w:t>
      </w:r>
      <w:r w:rsidRPr="00A74E3C">
        <w:rPr>
          <w:rFonts w:ascii="Times New Roman" w:hAnsi="Times New Roman"/>
          <w:sz w:val="26"/>
          <w:szCs w:val="26"/>
        </w:rPr>
        <w:t>(далее – орган муниципального контроля).</w:t>
      </w:r>
    </w:p>
    <w:p w14:paraId="5530D888" w14:textId="77777777" w:rsidR="009B443D" w:rsidRDefault="009B443D" w:rsidP="00BD6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6AE4">
        <w:rPr>
          <w:rFonts w:ascii="Times New Roman" w:hAnsi="Times New Roman"/>
          <w:sz w:val="26"/>
          <w:szCs w:val="26"/>
        </w:rPr>
        <w:t>Предметом осуществления муниципального</w:t>
      </w:r>
      <w:r>
        <w:rPr>
          <w:rFonts w:ascii="Times New Roman" w:hAnsi="Times New Roman"/>
          <w:sz w:val="26"/>
          <w:szCs w:val="26"/>
        </w:rPr>
        <w:t xml:space="preserve"> земельного</w:t>
      </w:r>
      <w:r w:rsidRPr="00BD6AE4">
        <w:rPr>
          <w:rFonts w:ascii="Times New Roman" w:hAnsi="Times New Roman"/>
          <w:sz w:val="26"/>
          <w:szCs w:val="26"/>
        </w:rPr>
        <w:t xml:space="preserve"> контроля </w:t>
      </w:r>
      <w:r>
        <w:rPr>
          <w:rFonts w:ascii="Times New Roman" w:hAnsi="Times New Roman"/>
          <w:sz w:val="26"/>
          <w:szCs w:val="26"/>
        </w:rPr>
        <w:t xml:space="preserve">на </w:t>
      </w:r>
      <w:r w:rsidRPr="00BD6AE4">
        <w:rPr>
          <w:rFonts w:ascii="Times New Roman" w:hAnsi="Times New Roman"/>
          <w:sz w:val="26"/>
          <w:szCs w:val="26"/>
        </w:rPr>
        <w:t>территории Виле</w:t>
      </w:r>
      <w:r>
        <w:rPr>
          <w:rFonts w:ascii="Times New Roman" w:hAnsi="Times New Roman"/>
          <w:sz w:val="26"/>
          <w:szCs w:val="26"/>
        </w:rPr>
        <w:t>годского муниципального округа является:</w:t>
      </w:r>
    </w:p>
    <w:p w14:paraId="4DEFAF33" w14:textId="77777777" w:rsidR="009B443D" w:rsidRPr="00E618B2" w:rsidRDefault="009B443D" w:rsidP="00E6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18B2">
        <w:rPr>
          <w:rFonts w:ascii="Times New Roman" w:hAnsi="Times New Roman"/>
          <w:sz w:val="26"/>
          <w:szCs w:val="26"/>
        </w:rPr>
        <w:t xml:space="preserve"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ответственность; </w:t>
      </w:r>
    </w:p>
    <w:p w14:paraId="7F21278B" w14:textId="77777777" w:rsidR="009B443D" w:rsidRPr="00E618B2" w:rsidRDefault="009B443D" w:rsidP="00E6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18B2">
        <w:rPr>
          <w:rFonts w:ascii="Times New Roman" w:hAnsi="Times New Roman"/>
          <w:sz w:val="26"/>
          <w:szCs w:val="26"/>
        </w:rPr>
        <w:t>исполнение решений, принимаемых по результатам контрольных (надзорных) мероприятий</w:t>
      </w:r>
    </w:p>
    <w:p w14:paraId="7F23C8DB" w14:textId="77777777" w:rsidR="00BF0AB5" w:rsidRPr="00BF0AB5" w:rsidRDefault="00BF0AB5" w:rsidP="00BF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0AB5">
        <w:rPr>
          <w:rFonts w:ascii="Times New Roman" w:hAnsi="Times New Roman"/>
          <w:sz w:val="26"/>
          <w:szCs w:val="26"/>
        </w:rPr>
        <w:t>Объектами муниципального контроля являются:</w:t>
      </w:r>
    </w:p>
    <w:p w14:paraId="1ADD72DF" w14:textId="77777777" w:rsidR="00BF0AB5" w:rsidRPr="00BF0AB5" w:rsidRDefault="00BF0AB5" w:rsidP="00BF0AB5">
      <w:pPr>
        <w:spacing w:after="0" w:line="240" w:lineRule="auto"/>
        <w:ind w:firstLine="709"/>
        <w:jc w:val="both"/>
        <w:rPr>
          <w:rFonts w:ascii="Verdana" w:hAnsi="Verdana"/>
          <w:sz w:val="26"/>
          <w:szCs w:val="26"/>
        </w:rPr>
      </w:pPr>
      <w:r w:rsidRPr="00BF0AB5">
        <w:rPr>
          <w:rFonts w:ascii="Times New Roman" w:hAnsi="Times New Roman"/>
          <w:sz w:val="26"/>
          <w:szCs w:val="26"/>
        </w:rP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3C8C8B7C" w14:textId="77777777" w:rsidR="00BF0AB5" w:rsidRPr="00BF0AB5" w:rsidRDefault="00BF0AB5" w:rsidP="00BF0AB5">
      <w:pPr>
        <w:spacing w:after="0" w:line="240" w:lineRule="auto"/>
        <w:ind w:firstLine="709"/>
        <w:jc w:val="both"/>
        <w:rPr>
          <w:rFonts w:ascii="Verdana" w:hAnsi="Verdana"/>
          <w:sz w:val="26"/>
          <w:szCs w:val="26"/>
        </w:rPr>
      </w:pPr>
      <w:r w:rsidRPr="00BF0AB5">
        <w:rPr>
          <w:rFonts w:ascii="Times New Roman" w:hAnsi="Times New Roman"/>
          <w:sz w:val="26"/>
          <w:szCs w:val="26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76CFEFE8" w14:textId="77777777" w:rsidR="00BF0AB5" w:rsidRPr="00BF0AB5" w:rsidRDefault="00BF0AB5" w:rsidP="00BF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0AB5">
        <w:rPr>
          <w:rFonts w:ascii="Times New Roman" w:hAnsi="Times New Roman"/>
          <w:sz w:val="26"/>
          <w:szCs w:val="26"/>
        </w:rPr>
        <w:t>объекты земельных отношений (земли, земельные участки или части земельных участков).</w:t>
      </w:r>
    </w:p>
    <w:p w14:paraId="353B43C9" w14:textId="77777777" w:rsidR="00FF707F" w:rsidRDefault="00FF707F" w:rsidP="00FF7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_Hlk146785840"/>
      <w:r>
        <w:rPr>
          <w:rFonts w:ascii="Times New Roman" w:hAnsi="Times New Roman"/>
          <w:sz w:val="26"/>
          <w:szCs w:val="26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предприниматели, физические лица. </w:t>
      </w:r>
    </w:p>
    <w:p w14:paraId="3DA43303" w14:textId="499EEB7A" w:rsidR="00FF707F" w:rsidRDefault="00FF707F" w:rsidP="00FF7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Система управления рисками в Вилегодском муниципальном </w:t>
      </w:r>
      <w:r w:rsidR="002A4633">
        <w:rPr>
          <w:rFonts w:ascii="Times New Roman" w:hAnsi="Times New Roman"/>
          <w:sz w:val="26"/>
          <w:szCs w:val="26"/>
        </w:rPr>
        <w:t>округе</w:t>
      </w:r>
      <w:bookmarkStart w:id="2" w:name="_GoBack"/>
      <w:bookmarkEnd w:id="2"/>
      <w:r>
        <w:rPr>
          <w:rFonts w:ascii="Times New Roman" w:hAnsi="Times New Roman"/>
          <w:sz w:val="26"/>
          <w:szCs w:val="26"/>
        </w:rPr>
        <w:t xml:space="preserve"> при осуществлении муниципального контроля не применяется. </w:t>
      </w:r>
    </w:p>
    <w:p w14:paraId="5F45CE62" w14:textId="77777777" w:rsidR="00FF707F" w:rsidRDefault="00FF707F" w:rsidP="00FF7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В виду отсутствия утвержденного Плана проверок на 2022 и 2023 годы плановые проверки в отношении подконтрольных субъектов в указанные годы не проводились.  </w:t>
      </w:r>
    </w:p>
    <w:p w14:paraId="140B6CB5" w14:textId="77777777" w:rsidR="00FF707F" w:rsidRDefault="00FF707F" w:rsidP="00FF7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связи с отсутствием оснований внеплановые выездные и документарные проверки в отношении подконтрольных субъектов за период 2022- 2023 годы не проводились. </w:t>
      </w:r>
    </w:p>
    <w:p w14:paraId="15560CD6" w14:textId="77777777" w:rsidR="00FF707F" w:rsidRDefault="00FF707F" w:rsidP="00FF7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Предостережения о недопустимости нарушения обязательных требований за период 2022-2023 годы не выдавались. </w:t>
      </w:r>
    </w:p>
    <w:bookmarkEnd w:id="1"/>
    <w:p w14:paraId="2137203F" w14:textId="3CF57EAC" w:rsidR="00FF707F" w:rsidRDefault="00FF707F" w:rsidP="00FF7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06D8">
        <w:rPr>
          <w:rFonts w:ascii="Times New Roman" w:hAnsi="Times New Roman"/>
          <w:sz w:val="26"/>
          <w:szCs w:val="26"/>
        </w:rPr>
        <w:t xml:space="preserve">В целях предупреждения нарушений контролируемыми лицами обязательных требований </w:t>
      </w:r>
      <w:r>
        <w:rPr>
          <w:rFonts w:ascii="Times New Roman" w:hAnsi="Times New Roman"/>
          <w:sz w:val="26"/>
          <w:szCs w:val="26"/>
        </w:rPr>
        <w:t xml:space="preserve">Администрацией Вилегодского муниципального округа </w:t>
      </w:r>
      <w:r w:rsidRPr="000606D8">
        <w:rPr>
          <w:rFonts w:ascii="Times New Roman" w:hAnsi="Times New Roman"/>
          <w:sz w:val="26"/>
          <w:szCs w:val="26"/>
        </w:rPr>
        <w:t xml:space="preserve">осуществлялись мероприятия по профилактике нарушений в соответствии с </w:t>
      </w:r>
      <w:r>
        <w:rPr>
          <w:rFonts w:ascii="Times New Roman" w:hAnsi="Times New Roman"/>
          <w:bCs/>
          <w:sz w:val="26"/>
          <w:szCs w:val="26"/>
        </w:rPr>
        <w:t xml:space="preserve">Программой профилактики рисков причинения вреда (ущерба) охраняемым законом ценностям при осуществлении муниципального земельного контроля на территории Вилегодского муниципального округа на 2023 год. </w:t>
      </w:r>
    </w:p>
    <w:p w14:paraId="5ADCD4B2" w14:textId="77777777" w:rsidR="00FF707F" w:rsidRDefault="00FF707F" w:rsidP="00FF7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06D8">
        <w:rPr>
          <w:rFonts w:ascii="Times New Roman" w:hAnsi="Times New Roman"/>
          <w:sz w:val="26"/>
          <w:szCs w:val="26"/>
        </w:rPr>
        <w:t xml:space="preserve">В целях профилактики нарушений обязательных требований на официальном сайте </w:t>
      </w:r>
      <w:r>
        <w:rPr>
          <w:rFonts w:ascii="Times New Roman" w:hAnsi="Times New Roman"/>
          <w:sz w:val="26"/>
          <w:szCs w:val="26"/>
        </w:rPr>
        <w:t xml:space="preserve">органа местного самоуправления </w:t>
      </w:r>
      <w:r w:rsidRPr="000606D8">
        <w:rPr>
          <w:rFonts w:ascii="Times New Roman" w:hAnsi="Times New Roman"/>
          <w:sz w:val="26"/>
          <w:szCs w:val="26"/>
        </w:rPr>
        <w:t xml:space="preserve">обеспечено размещение информации в отношении проведения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hAnsi="Times New Roman"/>
          <w:sz w:val="26"/>
          <w:szCs w:val="26"/>
        </w:rPr>
        <w:t xml:space="preserve">Вилегодского муниципального округа, </w:t>
      </w:r>
      <w:r w:rsidRPr="000606D8">
        <w:rPr>
          <w:rFonts w:ascii="Times New Roman" w:hAnsi="Times New Roman"/>
          <w:sz w:val="26"/>
          <w:szCs w:val="26"/>
        </w:rPr>
        <w:t>в том числе перечень обязательных требований, нормативные правовые акты, содержащие обязательные требования, оценка соблюдения которых является предметом муниципального контроля</w:t>
      </w:r>
      <w:r>
        <w:rPr>
          <w:rFonts w:ascii="Times New Roman" w:hAnsi="Times New Roman"/>
          <w:sz w:val="26"/>
          <w:szCs w:val="26"/>
        </w:rPr>
        <w:t xml:space="preserve">, а также иные предусмотренные законом сведения. </w:t>
      </w:r>
    </w:p>
    <w:p w14:paraId="64D89943" w14:textId="77777777" w:rsidR="00FF707F" w:rsidRDefault="00FF707F" w:rsidP="00FF7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_Hlk146785412"/>
      <w:r w:rsidRPr="000606D8">
        <w:rPr>
          <w:rFonts w:ascii="Times New Roman" w:hAnsi="Times New Roman"/>
          <w:sz w:val="26"/>
          <w:szCs w:val="26"/>
        </w:rPr>
        <w:t>Информирование контролируемых лиц осуществля</w:t>
      </w:r>
      <w:r>
        <w:rPr>
          <w:rFonts w:ascii="Times New Roman" w:hAnsi="Times New Roman"/>
          <w:sz w:val="26"/>
          <w:szCs w:val="26"/>
        </w:rPr>
        <w:t xml:space="preserve">лось </w:t>
      </w:r>
      <w:r w:rsidRPr="000606D8">
        <w:rPr>
          <w:rFonts w:ascii="Times New Roman" w:hAnsi="Times New Roman"/>
          <w:sz w:val="26"/>
          <w:szCs w:val="26"/>
        </w:rPr>
        <w:t xml:space="preserve">посредством размещения соответствующих сведений на официальном сайте </w:t>
      </w:r>
      <w:r>
        <w:rPr>
          <w:rFonts w:ascii="Times New Roman" w:hAnsi="Times New Roman"/>
          <w:sz w:val="26"/>
          <w:szCs w:val="26"/>
        </w:rPr>
        <w:t xml:space="preserve">органа местного самоуправления </w:t>
      </w:r>
      <w:r w:rsidRPr="000606D8">
        <w:rPr>
          <w:rFonts w:ascii="Times New Roman" w:hAnsi="Times New Roman"/>
          <w:sz w:val="26"/>
          <w:szCs w:val="26"/>
        </w:rPr>
        <w:t xml:space="preserve">и в иных формах. 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14:paraId="647C8F0E" w14:textId="77777777" w:rsidR="00FF707F" w:rsidRPr="000606D8" w:rsidRDefault="00FF707F" w:rsidP="00FF7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" w:name="_Hlk146785896"/>
      <w:r>
        <w:rPr>
          <w:rFonts w:ascii="Times New Roman" w:hAnsi="Times New Roman"/>
          <w:sz w:val="26"/>
          <w:szCs w:val="26"/>
        </w:rPr>
        <w:t xml:space="preserve">Проведенная Администрацией работа способствовала снижению общественно опасных последствий, возникающих в результате несоблюдения подконтрольными лицами обязательных требований. Так, в период 2022-2023 г. нарушений в данной сфере не выявлялось. </w:t>
      </w:r>
    </w:p>
    <w:bookmarkEnd w:id="3"/>
    <w:bookmarkEnd w:id="4"/>
    <w:p w14:paraId="5552E4E2" w14:textId="77777777" w:rsidR="00BF0AB5" w:rsidRDefault="00BF0AB5" w:rsidP="009B3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78BD190" w14:textId="77777777" w:rsidR="009B443D" w:rsidRPr="00A74E3C" w:rsidRDefault="009B443D" w:rsidP="00195459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A74E3C">
        <w:rPr>
          <w:rFonts w:ascii="Times New Roman" w:hAnsi="Times New Roman"/>
          <w:b/>
          <w:sz w:val="26"/>
          <w:szCs w:val="26"/>
        </w:rPr>
        <w:t xml:space="preserve">Раздел </w:t>
      </w:r>
      <w:r w:rsidRPr="00A74E3C">
        <w:rPr>
          <w:rStyle w:val="af1"/>
          <w:rFonts w:ascii="Times New Roman" w:hAnsi="Times New Roman"/>
          <w:bCs/>
          <w:sz w:val="26"/>
          <w:szCs w:val="26"/>
        </w:rPr>
        <w:t>2. Цели и задачи программы</w:t>
      </w:r>
    </w:p>
    <w:p w14:paraId="215CA41E" w14:textId="48637970" w:rsidR="00FF707F" w:rsidRDefault="00FF707F" w:rsidP="00FF70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74E3C">
        <w:rPr>
          <w:rFonts w:ascii="Times New Roman" w:hAnsi="Times New Roman"/>
          <w:sz w:val="26"/>
          <w:szCs w:val="26"/>
        </w:rPr>
        <w:t>Настоящая  Программа разработана на 202</w:t>
      </w:r>
      <w:r>
        <w:rPr>
          <w:rFonts w:ascii="Times New Roman" w:hAnsi="Times New Roman"/>
          <w:sz w:val="26"/>
          <w:szCs w:val="26"/>
        </w:rPr>
        <w:t>4</w:t>
      </w:r>
      <w:r w:rsidRPr="00A74E3C">
        <w:rPr>
          <w:rFonts w:ascii="Times New Roman" w:hAnsi="Times New Roman"/>
          <w:sz w:val="26"/>
          <w:szCs w:val="26"/>
        </w:rPr>
        <w:t xml:space="preserve"> год и определяет цели, </w:t>
      </w:r>
      <w:r>
        <w:rPr>
          <w:rFonts w:ascii="Times New Roman" w:hAnsi="Times New Roman"/>
          <w:sz w:val="26"/>
          <w:szCs w:val="26"/>
        </w:rPr>
        <w:t>задачи и порядок осуществления А</w:t>
      </w:r>
      <w:r w:rsidRPr="00A74E3C">
        <w:rPr>
          <w:rFonts w:ascii="Times New Roman" w:hAnsi="Times New Roman"/>
          <w:sz w:val="26"/>
          <w:szCs w:val="26"/>
        </w:rPr>
        <w:t xml:space="preserve">дминистрацией </w:t>
      </w:r>
      <w:r>
        <w:rPr>
          <w:rFonts w:ascii="Times New Roman" w:hAnsi="Times New Roman"/>
          <w:bCs/>
          <w:sz w:val="26"/>
          <w:szCs w:val="26"/>
        </w:rPr>
        <w:t xml:space="preserve">Вилегодского муниципального </w:t>
      </w:r>
      <w:r w:rsidRPr="00A74E3C">
        <w:rPr>
          <w:rFonts w:ascii="Times New Roman" w:hAnsi="Times New Roman"/>
          <w:sz w:val="26"/>
          <w:szCs w:val="26"/>
        </w:rPr>
        <w:t xml:space="preserve"> профилактических мероприятий, направленных на предупреждение нарушений обязательных требований </w:t>
      </w:r>
      <w:r>
        <w:rPr>
          <w:rFonts w:ascii="Times New Roman" w:hAnsi="Times New Roman"/>
          <w:sz w:val="26"/>
          <w:szCs w:val="26"/>
        </w:rPr>
        <w:t xml:space="preserve">при осуществлении муниципального земельного контроля. </w:t>
      </w:r>
    </w:p>
    <w:p w14:paraId="7A10CDDD" w14:textId="77777777" w:rsidR="00FF707F" w:rsidRPr="00A74E3C" w:rsidRDefault="00FF707F" w:rsidP="00FF70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Цель программы – определенная характеристика результата, который предполагается получить, в том числе на основании утвержденных ключевых показателей результативности органа контроля. </w:t>
      </w:r>
    </w:p>
    <w:p w14:paraId="71B6959D" w14:textId="77777777" w:rsidR="00FF707F" w:rsidRDefault="00FF707F" w:rsidP="00FF707F">
      <w:pPr>
        <w:pStyle w:val="3"/>
        <w:spacing w:before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A74E3C">
        <w:rPr>
          <w:rFonts w:ascii="Times New Roman" w:hAnsi="Times New Roman"/>
          <w:b w:val="0"/>
          <w:color w:val="auto"/>
          <w:sz w:val="26"/>
          <w:szCs w:val="26"/>
        </w:rPr>
        <w:t xml:space="preserve">Целями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Программы </w:t>
      </w:r>
      <w:r w:rsidRPr="00A74E3C">
        <w:rPr>
          <w:rFonts w:ascii="Times New Roman" w:hAnsi="Times New Roman"/>
          <w:b w:val="0"/>
          <w:color w:val="auto"/>
          <w:sz w:val="26"/>
          <w:szCs w:val="26"/>
        </w:rPr>
        <w:t>являются</w:t>
      </w:r>
      <w:r w:rsidRPr="00A74E3C">
        <w:rPr>
          <w:rFonts w:ascii="Times New Roman" w:hAnsi="Times New Roman"/>
          <w:color w:val="auto"/>
          <w:sz w:val="26"/>
          <w:szCs w:val="26"/>
        </w:rPr>
        <w:t>:</w:t>
      </w:r>
    </w:p>
    <w:p w14:paraId="04968B78" w14:textId="77777777" w:rsidR="00FF707F" w:rsidRDefault="00FF707F" w:rsidP="00FF70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достижение целевых значений одного или несколько показателей результативности органа муниципального контроля;</w:t>
      </w:r>
    </w:p>
    <w:p w14:paraId="1E712F92" w14:textId="77777777" w:rsidR="00FF707F" w:rsidRDefault="00FF707F" w:rsidP="00FF70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снижение доли одного или нескольких типовых нарушений обязательных требований, наиболее негативно влияющих на состояние охраняемых законом ценностей;</w:t>
      </w:r>
    </w:p>
    <w:p w14:paraId="773AB79F" w14:textId="77777777" w:rsidR="00FF707F" w:rsidRDefault="00FF707F" w:rsidP="00FF70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снижение доли субъектов, в отношении которых при проведении мероприятий по контролю (надзору) были выявлены один или несколько составов административных правонарушений, наиболее негативно влияющих на состояние охраняемых законом ценностей;</w:t>
      </w:r>
    </w:p>
    <w:p w14:paraId="22A348D2" w14:textId="77777777" w:rsidR="00FF707F" w:rsidRDefault="00FF707F" w:rsidP="00FF70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г) снижение количества не устранённых нарушений обязательных требований, указанных в предписаниях об устранении выявленных нарушениях; </w:t>
      </w:r>
    </w:p>
    <w:p w14:paraId="6D2D7614" w14:textId="77777777" w:rsidR="00FF707F" w:rsidRPr="002727C6" w:rsidRDefault="00FF707F" w:rsidP="00FF70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д) достижение конкретных значений одного или нескольких показателей специальных мероприятий по профилактике нарушений обязательных требований. </w:t>
      </w:r>
    </w:p>
    <w:p w14:paraId="0417DCA6" w14:textId="77777777" w:rsidR="00FF707F" w:rsidRDefault="00FF707F" w:rsidP="00FF707F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/>
          <w:b w:val="0"/>
          <w:bCs/>
          <w:color w:val="auto"/>
          <w:sz w:val="26"/>
          <w:szCs w:val="26"/>
        </w:rPr>
        <w:t>Основными з</w:t>
      </w:r>
      <w:r w:rsidRPr="007718F5">
        <w:rPr>
          <w:rStyle w:val="af1"/>
          <w:rFonts w:ascii="Times New Roman" w:hAnsi="Times New Roman"/>
          <w:b w:val="0"/>
          <w:bCs/>
          <w:color w:val="auto"/>
          <w:sz w:val="26"/>
          <w:szCs w:val="26"/>
        </w:rPr>
        <w:t xml:space="preserve">адачами </w:t>
      </w:r>
      <w:r>
        <w:rPr>
          <w:rStyle w:val="af1"/>
          <w:rFonts w:ascii="Times New Roman" w:hAnsi="Times New Roman"/>
          <w:b w:val="0"/>
          <w:bCs/>
          <w:color w:val="auto"/>
          <w:sz w:val="26"/>
          <w:szCs w:val="26"/>
        </w:rPr>
        <w:t xml:space="preserve">Программы </w:t>
      </w:r>
      <w:r w:rsidRPr="007718F5">
        <w:rPr>
          <w:rStyle w:val="af1"/>
          <w:rFonts w:ascii="Times New Roman" w:hAnsi="Times New Roman"/>
          <w:b w:val="0"/>
          <w:bCs/>
          <w:color w:val="auto"/>
          <w:sz w:val="26"/>
          <w:szCs w:val="26"/>
        </w:rPr>
        <w:t>являются:</w:t>
      </w:r>
    </w:p>
    <w:p w14:paraId="227877B1" w14:textId="77777777" w:rsidR="00FF707F" w:rsidRDefault="00FF707F" w:rsidP="00FF707F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/>
          <w:b w:val="0"/>
          <w:bCs/>
          <w:color w:val="auto"/>
          <w:sz w:val="26"/>
          <w:szCs w:val="26"/>
        </w:rPr>
        <w:t>а) выявление причин, факторов и условий, способствующих нарушению обязательных требований и причинению вреда (ущерба) охраняемых законом ценностям, определение способов устранения или снижения рисков их возникновения;</w:t>
      </w:r>
    </w:p>
    <w:p w14:paraId="02947B4D" w14:textId="77777777" w:rsidR="00FF707F" w:rsidRDefault="00FF707F" w:rsidP="00FF707F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/>
          <w:b w:val="0"/>
          <w:bCs/>
          <w:color w:val="auto"/>
          <w:sz w:val="26"/>
          <w:szCs w:val="26"/>
        </w:rPr>
        <w:t>б) 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ценностям;</w:t>
      </w:r>
    </w:p>
    <w:p w14:paraId="154ADCB7" w14:textId="77777777" w:rsidR="00FF707F" w:rsidRDefault="00FF707F" w:rsidP="00FF707F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/>
          <w:b w:val="0"/>
          <w:bCs/>
          <w:color w:val="auto"/>
          <w:sz w:val="26"/>
          <w:szCs w:val="26"/>
        </w:rPr>
        <w:t>в) установление зависимости между характеристиками (видами, формами, продолжительностью, периодичностью) профилактических мероприятий и особенностями деятельности подконтрольных (поднадзорных) субъектов;</w:t>
      </w:r>
    </w:p>
    <w:p w14:paraId="7402249B" w14:textId="77777777" w:rsidR="00FF707F" w:rsidRDefault="00FF707F" w:rsidP="00FF707F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/>
          <w:b w:val="0"/>
          <w:bCs/>
          <w:color w:val="auto"/>
          <w:sz w:val="26"/>
          <w:szCs w:val="26"/>
        </w:rPr>
        <w:t xml:space="preserve">г) разработка методик расчета, поиск источников и сбор данных, необходимых для определения размера вреда (ущерба), причиненного охраняемым законом ценностям вследствие нарушений обязательных требований; </w:t>
      </w:r>
    </w:p>
    <w:p w14:paraId="11435422" w14:textId="77777777" w:rsidR="00FF707F" w:rsidRDefault="00FF707F" w:rsidP="00FF707F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/>
          <w:b w:val="0"/>
          <w:bCs/>
          <w:color w:val="auto"/>
          <w:sz w:val="26"/>
          <w:szCs w:val="26"/>
        </w:rPr>
        <w:t>д) повышение квалификации инспекторского состава органа контроля по вопросам осуществления муниципального контроля;</w:t>
      </w:r>
    </w:p>
    <w:p w14:paraId="5EFF5FB6" w14:textId="77777777" w:rsidR="00FF707F" w:rsidRDefault="00FF707F" w:rsidP="00FF707F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/>
          <w:b w:val="0"/>
          <w:bCs/>
          <w:color w:val="auto"/>
          <w:sz w:val="26"/>
          <w:szCs w:val="26"/>
        </w:rPr>
        <w:t xml:space="preserve">е) укрепление системы профилактики нарушений рисков причинения вреда (ущерба) охраняемых законом ценностям. </w:t>
      </w:r>
    </w:p>
    <w:p w14:paraId="6A45BC9D" w14:textId="310954B7" w:rsidR="009B443D" w:rsidRDefault="009B443D" w:rsidP="00CF183B">
      <w:pPr>
        <w:pStyle w:val="a7"/>
        <w:rPr>
          <w:rFonts w:ascii="Times New Roman" w:hAnsi="Times New Roman"/>
          <w:b/>
          <w:sz w:val="26"/>
          <w:szCs w:val="26"/>
        </w:rPr>
      </w:pPr>
    </w:p>
    <w:p w14:paraId="1061CFDE" w14:textId="77777777" w:rsidR="009B443D" w:rsidRPr="00A74E3C" w:rsidRDefault="009B443D" w:rsidP="00F90A46">
      <w:pPr>
        <w:pStyle w:val="a7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74E3C">
        <w:rPr>
          <w:rFonts w:ascii="Times New Roman" w:hAnsi="Times New Roman"/>
          <w:b/>
          <w:sz w:val="26"/>
          <w:szCs w:val="26"/>
        </w:rPr>
        <w:t>Раздел 3. Перечень профилактических мероприятий</w:t>
      </w:r>
    </w:p>
    <w:p w14:paraId="137042A8" w14:textId="77777777" w:rsidR="009B443D" w:rsidRPr="00A74E3C" w:rsidRDefault="009B443D" w:rsidP="009B6131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6"/>
          <w:szCs w:val="26"/>
        </w:rPr>
      </w:pPr>
    </w:p>
    <w:p w14:paraId="54B9D3B0" w14:textId="77777777" w:rsidR="009B443D" w:rsidRPr="00A74E3C" w:rsidRDefault="009B443D" w:rsidP="009B6131">
      <w:pPr>
        <w:pStyle w:val="pt-00000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74E3C">
        <w:rPr>
          <w:rStyle w:val="pt-a0-000004"/>
          <w:sz w:val="26"/>
          <w:szCs w:val="26"/>
        </w:rPr>
        <w:t>При осуществлении муниципального контроля в соответствии с п</w:t>
      </w:r>
      <w:r>
        <w:rPr>
          <w:rStyle w:val="pt-a0-000004"/>
          <w:sz w:val="26"/>
          <w:szCs w:val="26"/>
        </w:rPr>
        <w:t xml:space="preserve">одпунктом 2.1 пункта 2 Положения о контроле </w:t>
      </w:r>
      <w:r w:rsidRPr="00A74E3C">
        <w:rPr>
          <w:rStyle w:val="pt-a0-000004"/>
          <w:sz w:val="26"/>
          <w:szCs w:val="26"/>
        </w:rPr>
        <w:t>могут проводиться следующие виды профилактических мероприятий:</w:t>
      </w:r>
    </w:p>
    <w:p w14:paraId="77FAEAAA" w14:textId="77777777" w:rsidR="009B443D" w:rsidRPr="00144689" w:rsidRDefault="009B443D" w:rsidP="00144689">
      <w:pPr>
        <w:pStyle w:val="a7"/>
        <w:ind w:firstLine="567"/>
        <w:rPr>
          <w:rStyle w:val="pt-000006"/>
          <w:rFonts w:ascii="Times New Roman" w:hAnsi="Times New Roman"/>
          <w:sz w:val="26"/>
          <w:szCs w:val="26"/>
        </w:rPr>
      </w:pPr>
      <w:r w:rsidRPr="00144689">
        <w:rPr>
          <w:rStyle w:val="pt-000006"/>
          <w:rFonts w:ascii="Times New Roman" w:hAnsi="Times New Roman"/>
          <w:sz w:val="26"/>
          <w:szCs w:val="26"/>
        </w:rPr>
        <w:t>1) информирование;</w:t>
      </w:r>
    </w:p>
    <w:p w14:paraId="700972E4" w14:textId="77777777" w:rsidR="009B443D" w:rsidRPr="00144689" w:rsidRDefault="009B443D" w:rsidP="00144689">
      <w:pPr>
        <w:pStyle w:val="a7"/>
        <w:ind w:firstLine="567"/>
        <w:rPr>
          <w:rStyle w:val="pt-000006"/>
          <w:rFonts w:ascii="Times New Roman" w:hAnsi="Times New Roman"/>
          <w:sz w:val="26"/>
          <w:szCs w:val="26"/>
        </w:rPr>
      </w:pPr>
      <w:r w:rsidRPr="00144689">
        <w:rPr>
          <w:rStyle w:val="pt-000006"/>
          <w:rFonts w:ascii="Times New Roman" w:hAnsi="Times New Roman"/>
          <w:sz w:val="26"/>
          <w:szCs w:val="26"/>
        </w:rPr>
        <w:t>2) обобщение правоприменительной практики;</w:t>
      </w:r>
    </w:p>
    <w:p w14:paraId="35898DD7" w14:textId="77777777" w:rsidR="009B443D" w:rsidRPr="00144689" w:rsidRDefault="009B443D" w:rsidP="00144689">
      <w:pPr>
        <w:pStyle w:val="a7"/>
        <w:ind w:firstLine="567"/>
        <w:rPr>
          <w:rStyle w:val="pt-000006"/>
          <w:rFonts w:ascii="Times New Roman" w:hAnsi="Times New Roman"/>
          <w:sz w:val="26"/>
          <w:szCs w:val="26"/>
        </w:rPr>
      </w:pPr>
      <w:r w:rsidRPr="00144689">
        <w:rPr>
          <w:rStyle w:val="pt-000006"/>
          <w:rFonts w:ascii="Times New Roman" w:hAnsi="Times New Roman"/>
          <w:sz w:val="26"/>
          <w:szCs w:val="26"/>
        </w:rPr>
        <w:t>3) объявление предостережения;</w:t>
      </w:r>
    </w:p>
    <w:p w14:paraId="79133211" w14:textId="77777777" w:rsidR="009B443D" w:rsidRDefault="009B443D" w:rsidP="00144689">
      <w:pPr>
        <w:pStyle w:val="a7"/>
        <w:ind w:firstLine="567"/>
        <w:rPr>
          <w:rStyle w:val="pt-000006"/>
          <w:rFonts w:ascii="Times New Roman" w:hAnsi="Times New Roman"/>
          <w:sz w:val="26"/>
          <w:szCs w:val="26"/>
        </w:rPr>
      </w:pPr>
      <w:r>
        <w:rPr>
          <w:rStyle w:val="pt-000006"/>
          <w:rFonts w:ascii="Times New Roman" w:hAnsi="Times New Roman"/>
          <w:sz w:val="26"/>
          <w:szCs w:val="26"/>
        </w:rPr>
        <w:t>4) консультирование.</w:t>
      </w:r>
    </w:p>
    <w:p w14:paraId="7074A285" w14:textId="77777777" w:rsidR="009B443D" w:rsidRPr="00A74E3C" w:rsidRDefault="009B443D" w:rsidP="00144689">
      <w:pPr>
        <w:pStyle w:val="a7"/>
        <w:ind w:firstLine="567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5960"/>
        <w:gridCol w:w="1663"/>
        <w:gridCol w:w="1905"/>
      </w:tblGrid>
      <w:tr w:rsidR="009B443D" w:rsidRPr="00993CD9" w14:paraId="5CA0D4F4" w14:textId="77777777" w:rsidTr="00F14AED">
        <w:trPr>
          <w:trHeight w:val="10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BB55" w14:textId="77777777" w:rsidR="009B443D" w:rsidRPr="00993CD9" w:rsidRDefault="009B443D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93CD9">
              <w:rPr>
                <w:rFonts w:ascii="Times New Roman" w:hAnsi="Times New Roman" w:cs="Times New Roman"/>
                <w:bCs/>
              </w:rPr>
              <w:t>№</w:t>
            </w:r>
          </w:p>
          <w:p w14:paraId="1C9E7ED4" w14:textId="77777777" w:rsidR="009B443D" w:rsidRPr="00993CD9" w:rsidRDefault="009B443D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416B" w14:textId="77777777" w:rsidR="009B443D" w:rsidRPr="00993CD9" w:rsidRDefault="009B443D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  <w:bCs/>
              </w:rPr>
              <w:t>Наименование</w:t>
            </w:r>
          </w:p>
          <w:p w14:paraId="11FE5468" w14:textId="77777777" w:rsidR="009B443D" w:rsidRPr="00993CD9" w:rsidRDefault="009B443D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C58A" w14:textId="77777777" w:rsidR="009B443D" w:rsidRPr="00993CD9" w:rsidRDefault="009B443D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F1BF8" w14:textId="77777777" w:rsidR="009B443D" w:rsidRPr="00993CD9" w:rsidRDefault="009B443D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9B443D" w:rsidRPr="00993CD9" w14:paraId="40ACC923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8902" w14:textId="77777777" w:rsidR="009B443D" w:rsidRPr="00993CD9" w:rsidRDefault="009B443D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C892" w14:textId="77777777" w:rsidR="009B443D" w:rsidRPr="00993CD9" w:rsidRDefault="009B443D" w:rsidP="00A07C8A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93CD9">
              <w:rPr>
                <w:rFonts w:ascii="Times New Roman" w:hAnsi="Times New Roman" w:cs="Times New Roman"/>
                <w:b/>
              </w:rPr>
              <w:t>Информирование</w:t>
            </w:r>
          </w:p>
          <w:p w14:paraId="322587BE" w14:textId="77777777" w:rsidR="009B443D" w:rsidRPr="00993CD9" w:rsidRDefault="009B443D" w:rsidP="00A07C8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Информирование осуществляется посредством размещения соответствующих сведений на официальном сайте Администрации Вилегодского муниципального округа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64D563DB" w14:textId="77777777" w:rsidR="009B443D" w:rsidRPr="00993CD9" w:rsidRDefault="009B443D" w:rsidP="00A07C8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 xml:space="preserve">Орган муниципального контроля обеспечивает размещение на официальном сайте Администрации Вилегодского муниципального округа в информационно-телекоммуникационной сети </w:t>
            </w:r>
            <w:r w:rsidRPr="00993CD9">
              <w:rPr>
                <w:rFonts w:ascii="Times New Roman" w:hAnsi="Times New Roman" w:cs="Times New Roman"/>
              </w:rPr>
              <w:lastRenderedPageBreak/>
              <w:t>«Интернет» сведений, предусмотренных ч. 3 ст. 46 Федерального закона о контроле.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AE9C" w14:textId="77777777" w:rsidR="009B443D" w:rsidRPr="00993CD9" w:rsidRDefault="009B443D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B7FA5" w14:textId="02FE68B1" w:rsidR="009B443D" w:rsidRPr="00993CD9" w:rsidRDefault="009B443D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должностное лицо, уполномочен</w:t>
            </w:r>
            <w:r w:rsidR="00FF707F">
              <w:rPr>
                <w:rFonts w:ascii="Times New Roman" w:hAnsi="Times New Roman" w:cs="Times New Roman"/>
              </w:rPr>
              <w:t>-</w:t>
            </w:r>
            <w:r w:rsidRPr="00993CD9">
              <w:rPr>
                <w:rFonts w:ascii="Times New Roman" w:hAnsi="Times New Roman" w:cs="Times New Roman"/>
              </w:rPr>
              <w:t>ное</w:t>
            </w:r>
            <w:r w:rsidR="00FF707F">
              <w:rPr>
                <w:rFonts w:ascii="Times New Roman" w:hAnsi="Times New Roman" w:cs="Times New Roman"/>
              </w:rPr>
              <w:t xml:space="preserve"> </w:t>
            </w:r>
            <w:r w:rsidRPr="00993CD9">
              <w:rPr>
                <w:rFonts w:ascii="Times New Roman" w:hAnsi="Times New Roman" w:cs="Times New Roman"/>
              </w:rPr>
              <w:t>на осуществление муниципально</w:t>
            </w:r>
            <w:r w:rsidR="00FF707F">
              <w:rPr>
                <w:rFonts w:ascii="Times New Roman" w:hAnsi="Times New Roman" w:cs="Times New Roman"/>
              </w:rPr>
              <w:t>-</w:t>
            </w:r>
            <w:r w:rsidRPr="00993CD9">
              <w:rPr>
                <w:rFonts w:ascii="Times New Roman" w:hAnsi="Times New Roman" w:cs="Times New Roman"/>
              </w:rPr>
              <w:t>го контроля в соответствии с должностной инструкцией</w:t>
            </w:r>
          </w:p>
        </w:tc>
      </w:tr>
      <w:tr w:rsidR="009B443D" w:rsidRPr="00993CD9" w14:paraId="615347B6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28A5" w14:textId="77777777" w:rsidR="009B443D" w:rsidRPr="00993CD9" w:rsidRDefault="009B443D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0F1D" w14:textId="77777777" w:rsidR="009B443D" w:rsidRPr="00993CD9" w:rsidRDefault="009B443D" w:rsidP="00A07C8A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93CD9">
              <w:rPr>
                <w:rFonts w:ascii="Times New Roman" w:hAnsi="Times New Roman" w:cs="Times New Roman"/>
                <w:b/>
              </w:rPr>
              <w:t>Обобщение правоприменительной практики</w:t>
            </w:r>
          </w:p>
          <w:p w14:paraId="3739CF2F" w14:textId="77777777" w:rsidR="009B443D" w:rsidRPr="00993CD9" w:rsidRDefault="009B443D" w:rsidP="00A07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CD9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 осуществляется органом муниципального контроля посредством сбора и анализа данных проведенных контрольных и профилактических мероприятий. По результатам обобщения правоприменительной практики орган муниципального контроля ежегодно подготавливает доклад, содержащий результаты обобщения правоприменительной практики контрольного (надзорного) органа по осуществлению муниципального контроля (далее – доклад о правоприменительной практике).</w:t>
            </w:r>
          </w:p>
          <w:p w14:paraId="3FCE1D75" w14:textId="77777777" w:rsidR="009B443D" w:rsidRPr="00993CD9" w:rsidRDefault="009B443D" w:rsidP="00A07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CD9">
              <w:rPr>
                <w:rFonts w:ascii="Times New Roman" w:hAnsi="Times New Roman"/>
                <w:sz w:val="24"/>
                <w:szCs w:val="24"/>
              </w:rPr>
              <w:t xml:space="preserve">Доклад о правоприменительной практике утверждается постановлением и размещается на официальном сайте Администрации Вилегодского муниципального округа в информационно-телекоммуникационной сети «Интернет» до 15 марта года, следующем за отчетным годом.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F41C" w14:textId="77777777" w:rsidR="009B443D" w:rsidRPr="00993CD9" w:rsidRDefault="009B443D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Ежегодно      не позднее 15 марта года, следующего за отчетным</w:t>
            </w:r>
          </w:p>
          <w:p w14:paraId="603DB182" w14:textId="77777777" w:rsidR="009B443D" w:rsidRPr="00993CD9" w:rsidRDefault="009B443D" w:rsidP="00835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33C0A" w14:textId="160E2625" w:rsidR="009B443D" w:rsidRPr="00993CD9" w:rsidRDefault="00FF707F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должностное лицо, уполномочен</w:t>
            </w:r>
            <w:r>
              <w:rPr>
                <w:rFonts w:ascii="Times New Roman" w:hAnsi="Times New Roman" w:cs="Times New Roman"/>
              </w:rPr>
              <w:t>-</w:t>
            </w:r>
            <w:r w:rsidRPr="00993CD9">
              <w:rPr>
                <w:rFonts w:ascii="Times New Roman" w:hAnsi="Times New Roman" w:cs="Times New Roman"/>
              </w:rPr>
              <w:t>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3CD9">
              <w:rPr>
                <w:rFonts w:ascii="Times New Roman" w:hAnsi="Times New Roman" w:cs="Times New Roman"/>
              </w:rPr>
              <w:t>на осуществление муниципально</w:t>
            </w:r>
            <w:r>
              <w:rPr>
                <w:rFonts w:ascii="Times New Roman" w:hAnsi="Times New Roman" w:cs="Times New Roman"/>
              </w:rPr>
              <w:t>-</w:t>
            </w:r>
            <w:r w:rsidRPr="00993CD9">
              <w:rPr>
                <w:rFonts w:ascii="Times New Roman" w:hAnsi="Times New Roman" w:cs="Times New Roman"/>
              </w:rPr>
              <w:t>го контроля в соответствии с должностной инструкцией</w:t>
            </w:r>
          </w:p>
        </w:tc>
      </w:tr>
      <w:tr w:rsidR="009B443D" w:rsidRPr="00993CD9" w14:paraId="76E066DE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987" w14:textId="77777777" w:rsidR="009B443D" w:rsidRPr="00993CD9" w:rsidRDefault="009B443D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55E9" w14:textId="77777777" w:rsidR="009B443D" w:rsidRPr="00993CD9" w:rsidRDefault="009B443D" w:rsidP="00A07C8A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93CD9">
              <w:rPr>
                <w:rFonts w:ascii="Times New Roman" w:hAnsi="Times New Roman" w:cs="Times New Roman"/>
                <w:b/>
              </w:rPr>
              <w:t>Объявление предостережений о недопустимости нарушения обязательных требований</w:t>
            </w:r>
          </w:p>
          <w:p w14:paraId="2409ABA1" w14:textId="77777777" w:rsidR="009B443D" w:rsidRPr="00993CD9" w:rsidRDefault="009B443D" w:rsidP="00A07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CD9">
              <w:rPr>
                <w:rFonts w:ascii="Times New Roman" w:hAnsi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14:paraId="220A0D1E" w14:textId="77777777" w:rsidR="009B443D" w:rsidRPr="00993CD9" w:rsidRDefault="009B443D" w:rsidP="00A07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F244" w14:textId="77777777" w:rsidR="009B443D" w:rsidRPr="00993CD9" w:rsidRDefault="009B443D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В течение года (по мере появлений, оснований, предусмотренных законодательством)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E4958" w14:textId="442E3988" w:rsidR="009B443D" w:rsidRPr="00993CD9" w:rsidRDefault="00FF707F" w:rsidP="005014B4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должностное лицо, уполномочен</w:t>
            </w:r>
            <w:r>
              <w:rPr>
                <w:rFonts w:ascii="Times New Roman" w:hAnsi="Times New Roman" w:cs="Times New Roman"/>
              </w:rPr>
              <w:t>-</w:t>
            </w:r>
            <w:r w:rsidRPr="00993CD9">
              <w:rPr>
                <w:rFonts w:ascii="Times New Roman" w:hAnsi="Times New Roman" w:cs="Times New Roman"/>
              </w:rPr>
              <w:t>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3CD9">
              <w:rPr>
                <w:rFonts w:ascii="Times New Roman" w:hAnsi="Times New Roman" w:cs="Times New Roman"/>
              </w:rPr>
              <w:t>на осуществление муниципально</w:t>
            </w:r>
            <w:r>
              <w:rPr>
                <w:rFonts w:ascii="Times New Roman" w:hAnsi="Times New Roman" w:cs="Times New Roman"/>
              </w:rPr>
              <w:t>-</w:t>
            </w:r>
            <w:r w:rsidRPr="00993CD9">
              <w:rPr>
                <w:rFonts w:ascii="Times New Roman" w:hAnsi="Times New Roman" w:cs="Times New Roman"/>
              </w:rPr>
              <w:t>го контроля в соответствии с должностной инструкцией</w:t>
            </w:r>
          </w:p>
        </w:tc>
      </w:tr>
      <w:tr w:rsidR="009B443D" w:rsidRPr="00993CD9" w14:paraId="32190742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51CE" w14:textId="77777777" w:rsidR="009B443D" w:rsidRPr="00993CD9" w:rsidRDefault="009B443D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08C0" w14:textId="77777777" w:rsidR="009B443D" w:rsidRPr="00993CD9" w:rsidRDefault="009B443D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93CD9">
              <w:rPr>
                <w:rFonts w:ascii="Times New Roman" w:hAnsi="Times New Roman" w:cs="Times New Roman"/>
                <w:b/>
              </w:rPr>
              <w:t>Консультирование</w:t>
            </w:r>
          </w:p>
          <w:p w14:paraId="22DEA171" w14:textId="77777777" w:rsidR="009B443D" w:rsidRPr="00993CD9" w:rsidRDefault="009B443D" w:rsidP="00835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CD9">
              <w:rPr>
                <w:rFonts w:ascii="Times New Roman" w:hAnsi="Times New Roman"/>
                <w:sz w:val="24"/>
                <w:szCs w:val="24"/>
              </w:rPr>
              <w:t>Орган муниципального контроля осуществляют консультирование:</w:t>
            </w:r>
          </w:p>
          <w:p w14:paraId="51E430E9" w14:textId="77777777" w:rsidR="009B443D" w:rsidRPr="00993CD9" w:rsidRDefault="009B443D" w:rsidP="00835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CD9">
              <w:rPr>
                <w:rFonts w:ascii="Times New Roman" w:hAnsi="Times New Roman"/>
                <w:sz w:val="24"/>
                <w:szCs w:val="24"/>
              </w:rPr>
              <w:t xml:space="preserve">1) по телефону; </w:t>
            </w:r>
          </w:p>
          <w:p w14:paraId="3A3531B6" w14:textId="77777777" w:rsidR="009B443D" w:rsidRPr="00993CD9" w:rsidRDefault="009B443D" w:rsidP="00835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CD9">
              <w:rPr>
                <w:rFonts w:ascii="Times New Roman" w:hAnsi="Times New Roman"/>
                <w:sz w:val="24"/>
                <w:szCs w:val="24"/>
              </w:rPr>
              <w:t>2) на личном приеме – в соответствии с графиком личного приема граждан в соответствии со статьей 13 Федерального закона от 2 мая 2006 года № 59-ФЗ «О порядке рассмотрения обращений граждан Российской Федерации»;</w:t>
            </w:r>
          </w:p>
          <w:p w14:paraId="25C0EF81" w14:textId="77777777" w:rsidR="009B443D" w:rsidRPr="00993CD9" w:rsidRDefault="009B443D" w:rsidP="00835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CD9">
              <w:rPr>
                <w:rFonts w:ascii="Times New Roman" w:hAnsi="Times New Roman"/>
                <w:sz w:val="24"/>
                <w:szCs w:val="24"/>
              </w:rPr>
              <w:t xml:space="preserve">4) в ходе проведения контрольных (надзорных) мероприятий; </w:t>
            </w:r>
          </w:p>
          <w:p w14:paraId="75B10047" w14:textId="77777777" w:rsidR="009B443D" w:rsidRPr="00993CD9" w:rsidRDefault="009B443D" w:rsidP="00835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CD9">
              <w:rPr>
                <w:rFonts w:ascii="Times New Roman" w:hAnsi="Times New Roman"/>
                <w:sz w:val="24"/>
                <w:szCs w:val="24"/>
              </w:rPr>
              <w:t xml:space="preserve">5) в ходе публичного обсуждения проекта доклада о правоприменительной практике – при взаимодействии инспекторов с контролируемыми лицами и их представителями в рамках публичного обсуждения </w:t>
            </w:r>
            <w:r w:rsidRPr="00993CD9">
              <w:rPr>
                <w:rFonts w:ascii="Times New Roman" w:hAnsi="Times New Roman"/>
                <w:sz w:val="24"/>
                <w:szCs w:val="24"/>
              </w:rPr>
              <w:lastRenderedPageBreak/>
              <w:t>проекта доклада о правоприменительной практике по любым вопросам, связанным с соблюдением обязательных требований, установленных законодательством, осуществлением муниципального контроля;</w:t>
            </w:r>
          </w:p>
          <w:p w14:paraId="22648A86" w14:textId="77777777" w:rsidR="009B443D" w:rsidRPr="00993CD9" w:rsidRDefault="009B443D" w:rsidP="00835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CD9">
              <w:rPr>
                <w:rFonts w:ascii="Times New Roman" w:hAnsi="Times New Roman"/>
                <w:sz w:val="24"/>
                <w:szCs w:val="24"/>
              </w:rPr>
              <w:t>6)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от 2 мая 2006 года № 59-ФЗ «О порядке рассмотрении обращений граждан Российской Федерации», по любым вопросам, связанным с соблюдением обязательных требований, установленных законодательством,  осуществлением муниципального контроля.</w:t>
            </w:r>
          </w:p>
          <w:p w14:paraId="0622EB5C" w14:textId="77777777" w:rsidR="009B443D" w:rsidRPr="00993CD9" w:rsidRDefault="009B443D" w:rsidP="00835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CD9">
              <w:rPr>
                <w:rFonts w:ascii="Times New Roman" w:hAnsi="Times New Roman"/>
                <w:sz w:val="24"/>
                <w:szCs w:val="24"/>
              </w:rPr>
              <w:t>В случае поступления трех или более однотипных обращений контролируемых лиц и их представителей, имеющих значение для неопределенного круга контролируемых лиц, контрольный (надзорный) орган подготавливает письменное разъяснение, которое подписывается  первым заместителем главы Администрации, начальником Управления инфраструктурного развития и размещается на официальном сайте Администрации Вилегодского муниципального округа в информационно-телекоммуникационной сети «Интернет».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D023" w14:textId="77777777" w:rsidR="009B443D" w:rsidRPr="00993CD9" w:rsidRDefault="009B443D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lastRenderedPageBreak/>
              <w:t>в течение года по мере поступления обращений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811A0" w14:textId="16BFF63D" w:rsidR="009B443D" w:rsidRPr="00993CD9" w:rsidRDefault="00FF707F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должностное лицо, уполномочен</w:t>
            </w:r>
            <w:r>
              <w:rPr>
                <w:rFonts w:ascii="Times New Roman" w:hAnsi="Times New Roman" w:cs="Times New Roman"/>
              </w:rPr>
              <w:t>-</w:t>
            </w:r>
            <w:r w:rsidRPr="00993CD9">
              <w:rPr>
                <w:rFonts w:ascii="Times New Roman" w:hAnsi="Times New Roman" w:cs="Times New Roman"/>
              </w:rPr>
              <w:t>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3CD9">
              <w:rPr>
                <w:rFonts w:ascii="Times New Roman" w:hAnsi="Times New Roman" w:cs="Times New Roman"/>
              </w:rPr>
              <w:t>на осуществление муниципально</w:t>
            </w:r>
            <w:r>
              <w:rPr>
                <w:rFonts w:ascii="Times New Roman" w:hAnsi="Times New Roman" w:cs="Times New Roman"/>
              </w:rPr>
              <w:t>-</w:t>
            </w:r>
            <w:r w:rsidRPr="00993CD9">
              <w:rPr>
                <w:rFonts w:ascii="Times New Roman" w:hAnsi="Times New Roman" w:cs="Times New Roman"/>
              </w:rPr>
              <w:t>го контроля в соответствии с должностной инструкцией</w:t>
            </w:r>
          </w:p>
        </w:tc>
      </w:tr>
    </w:tbl>
    <w:p w14:paraId="05384A8B" w14:textId="77777777" w:rsidR="009B443D" w:rsidRDefault="009B443D" w:rsidP="00585AD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B90689F" w14:textId="77777777" w:rsidR="009B443D" w:rsidRPr="00514036" w:rsidRDefault="009B443D" w:rsidP="00835EB6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/>
          <w:color w:val="auto"/>
          <w:sz w:val="26"/>
          <w:szCs w:val="26"/>
        </w:rPr>
      </w:pPr>
      <w:r w:rsidRPr="00514036">
        <w:rPr>
          <w:rFonts w:ascii="Times New Roman" w:hAnsi="Times New Roman"/>
          <w:color w:val="auto"/>
          <w:sz w:val="26"/>
          <w:szCs w:val="26"/>
        </w:rPr>
        <w:t xml:space="preserve">Раздел 4. Показатели результативности и эффективности Программы профилактики </w:t>
      </w:r>
    </w:p>
    <w:p w14:paraId="4E0A8975" w14:textId="77777777" w:rsidR="009B443D" w:rsidRDefault="009B443D" w:rsidP="00585AD6"/>
    <w:p w14:paraId="0548245A" w14:textId="77777777" w:rsidR="009B443D" w:rsidRDefault="009B443D" w:rsidP="00835E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результативности и эффективности Программы осуществляется в течение всего срока реализации Программы (при необходимости) и после ее реализации. Результаты реализации и оценка эффективности профилактической деятельности отражаются в отчетном докладе об итогах выполнения Программы. </w:t>
      </w:r>
    </w:p>
    <w:p w14:paraId="3BA731D0" w14:textId="77777777" w:rsidR="009B443D" w:rsidRDefault="009B443D" w:rsidP="00835E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82EDD58" w14:textId="77777777" w:rsidR="009B443D" w:rsidRDefault="009B443D" w:rsidP="00835EB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Показатели по профилактическим мероприятиям:</w:t>
      </w:r>
    </w:p>
    <w:p w14:paraId="58EE3835" w14:textId="77777777" w:rsidR="009B443D" w:rsidRPr="00835EB6" w:rsidRDefault="009B443D" w:rsidP="00835EB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85"/>
        <w:gridCol w:w="2726"/>
      </w:tblGrid>
      <w:tr w:rsidR="009B443D" w:rsidRPr="00993CD9" w14:paraId="255059AA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2EC8" w14:textId="77777777" w:rsidR="009B443D" w:rsidRPr="00993CD9" w:rsidRDefault="009B443D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28D38" w14:textId="77777777" w:rsidR="009B443D" w:rsidRPr="00993CD9" w:rsidRDefault="009B443D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</w:tr>
      <w:tr w:rsidR="009B443D" w:rsidRPr="00993CD9" w14:paraId="4A25D7A1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8AB4" w14:textId="77777777" w:rsidR="009B443D" w:rsidRPr="00993CD9" w:rsidRDefault="009B443D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1DADB" w14:textId="77777777" w:rsidR="009B443D" w:rsidRPr="00993CD9" w:rsidRDefault="009B443D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B443D" w:rsidRPr="00993CD9" w14:paraId="23001EFB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0DB0" w14:textId="77777777" w:rsidR="009B443D" w:rsidRPr="00993CD9" w:rsidRDefault="009B443D" w:rsidP="00302C93">
            <w:pPr>
              <w:pStyle w:val="af0"/>
              <w:contextualSpacing/>
              <w:rPr>
                <w:rFonts w:ascii="Times New Roman" w:hAnsi="Times New Roman" w:cs="Times New Roman"/>
                <w:bCs/>
              </w:rPr>
            </w:pPr>
            <w:r w:rsidRPr="00993CD9">
              <w:rPr>
                <w:rFonts w:ascii="Times New Roman" w:hAnsi="Times New Roman" w:cs="Times New Roman"/>
                <w:bCs/>
              </w:rPr>
              <w:t>1.Полнота информации, размещенной на официальном сайте органа контроля в сети «Интернет» сведений, предусмотренных законодательством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FD662" w14:textId="77777777" w:rsidR="009B443D" w:rsidRPr="00993CD9" w:rsidRDefault="009B443D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93CD9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9B443D" w:rsidRPr="00993CD9" w14:paraId="7628BB4F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518F" w14:textId="77777777" w:rsidR="009B443D" w:rsidRPr="00993CD9" w:rsidRDefault="009B443D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2.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2B4A3" w14:textId="77777777" w:rsidR="009B443D" w:rsidRPr="00993CD9" w:rsidRDefault="009B443D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не менее 60%</w:t>
            </w:r>
          </w:p>
        </w:tc>
      </w:tr>
      <w:tr w:rsidR="009B443D" w:rsidRPr="00993CD9" w14:paraId="5AD85EBE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CDB2" w14:textId="77777777" w:rsidR="009B443D" w:rsidRPr="00993CD9" w:rsidRDefault="009B443D" w:rsidP="00302C93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Вилегодского муниципального округа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DF338" w14:textId="77777777" w:rsidR="009B443D" w:rsidRPr="00993CD9" w:rsidRDefault="009B443D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не менее 60%</w:t>
            </w:r>
          </w:p>
        </w:tc>
      </w:tr>
      <w:tr w:rsidR="009B443D" w:rsidRPr="00993CD9" w14:paraId="23FCA1B7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9018" w14:textId="77777777" w:rsidR="009B443D" w:rsidRPr="00993CD9" w:rsidRDefault="009B443D" w:rsidP="00302C93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 xml:space="preserve">4. Удовлетворенность контролируемых лиц и их представителями консультированием контрольного органа 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FAB54" w14:textId="77777777" w:rsidR="009B443D" w:rsidRPr="00993CD9" w:rsidRDefault="009B443D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не менее 60%</w:t>
            </w:r>
          </w:p>
        </w:tc>
      </w:tr>
      <w:tr w:rsidR="009B443D" w:rsidRPr="00993CD9" w14:paraId="6E24E20E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A80C" w14:textId="77777777" w:rsidR="009B443D" w:rsidRPr="00993CD9" w:rsidRDefault="009B443D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lastRenderedPageBreak/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FA189" w14:textId="77777777" w:rsidR="009B443D" w:rsidRPr="00993CD9" w:rsidRDefault="009B443D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100% мероприятий, предусмотренных перечнем</w:t>
            </w:r>
          </w:p>
        </w:tc>
      </w:tr>
    </w:tbl>
    <w:p w14:paraId="18011266" w14:textId="77777777" w:rsidR="009B443D" w:rsidRPr="00585AD6" w:rsidRDefault="009B443D" w:rsidP="0055596B">
      <w:pPr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7C2B8853" w14:textId="77777777" w:rsidR="009B443D" w:rsidRDefault="009B443D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Ожидаемые конечные результаты Программы:</w:t>
      </w:r>
    </w:p>
    <w:p w14:paraId="2D19DDFA" w14:textId="77777777" w:rsidR="009B443D" w:rsidRDefault="009B443D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снижение количества выявленных нарушений обязательных требований, установленных законодательством Российской Федерации, Архангельской области, муниципальными нормативными правовыми актами, при увеличении количества и качества проводимых профилактических мероприятий;</w:t>
      </w:r>
    </w:p>
    <w:p w14:paraId="5465832E" w14:textId="77777777" w:rsidR="009B443D" w:rsidRDefault="009B443D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увеличение доли законопослушных подконтрольных субъектов – развитие системы профилактических мероприятий по муниципальному контролю</w:t>
      </w:r>
    </w:p>
    <w:p w14:paraId="556660DD" w14:textId="77777777" w:rsidR="009B443D" w:rsidRDefault="009B443D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внедрение различных способов профилактики</w:t>
      </w:r>
    </w:p>
    <w:p w14:paraId="539EE05E" w14:textId="77777777" w:rsidR="009B443D" w:rsidRDefault="009B443D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повышение уровня правовой грамотности подконтрольных субъектов;</w:t>
      </w:r>
    </w:p>
    <w:p w14:paraId="11124713" w14:textId="77777777" w:rsidR="009B443D" w:rsidRDefault="009B443D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обеспечение единообразия понимания предмета контроля подконтрольными субъектами;</w:t>
      </w:r>
    </w:p>
    <w:p w14:paraId="053D5DFA" w14:textId="77777777" w:rsidR="009B443D" w:rsidRDefault="009B443D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мотивация подконтрольных субъектов к добросовестному поведению </w:t>
      </w:r>
    </w:p>
    <w:p w14:paraId="1E4AEA88" w14:textId="77777777" w:rsidR="009B443D" w:rsidRDefault="009B443D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Методика оценка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охраняемых законом ценностям при проведении профилактических мероприятий. </w:t>
      </w:r>
    </w:p>
    <w:p w14:paraId="3B142B6A" w14:textId="77777777" w:rsidR="009B443D" w:rsidRDefault="009B443D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Целевые показатели результативности мероприятий Программы: количество проведенных профилактических мероприятий.</w:t>
      </w:r>
    </w:p>
    <w:p w14:paraId="0FD24A57" w14:textId="77777777" w:rsidR="009B443D" w:rsidRDefault="009B443D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Показатели эффективности:</w:t>
      </w:r>
    </w:p>
    <w:p w14:paraId="117AB45D" w14:textId="77777777" w:rsidR="009B443D" w:rsidRDefault="009B443D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снижение количества выявленных нарушений при осуществлении муниципального земельного контроля; </w:t>
      </w:r>
    </w:p>
    <w:p w14:paraId="2B661593" w14:textId="77777777" w:rsidR="009B443D" w:rsidRDefault="009B443D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доля профилактических мероприятий в объеме контрольно-надзорных мероприятий в процентах.</w:t>
      </w:r>
    </w:p>
    <w:p w14:paraId="06566E50" w14:textId="77777777" w:rsidR="009B443D" w:rsidRDefault="009B443D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3CD2B899" w14:textId="77777777" w:rsidR="009B443D" w:rsidRDefault="009B443D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 </w:t>
      </w:r>
    </w:p>
    <w:p w14:paraId="7B008EA2" w14:textId="77777777" w:rsidR="009B443D" w:rsidRPr="00514036" w:rsidRDefault="009B443D" w:rsidP="005140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F6CE0E0" w14:textId="77777777" w:rsidR="009B443D" w:rsidRDefault="009B443D" w:rsidP="009801F7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EFBCD4F" w14:textId="77777777" w:rsidR="009B443D" w:rsidRDefault="009B443D" w:rsidP="009801F7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D004B08" w14:textId="77777777" w:rsidR="009B443D" w:rsidRDefault="009B443D" w:rsidP="009801F7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9B443D" w:rsidSect="0006749E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70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8A6E7" w14:textId="77777777" w:rsidR="00DA7943" w:rsidRDefault="00DA7943" w:rsidP="00DF43E6">
      <w:pPr>
        <w:spacing w:after="0" w:line="240" w:lineRule="auto"/>
      </w:pPr>
      <w:r>
        <w:separator/>
      </w:r>
    </w:p>
  </w:endnote>
  <w:endnote w:type="continuationSeparator" w:id="0">
    <w:p w14:paraId="5F914287" w14:textId="77777777" w:rsidR="00DA7943" w:rsidRDefault="00DA7943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9E640" w14:textId="77777777" w:rsidR="009B443D" w:rsidRDefault="009B443D" w:rsidP="00244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7031498" w14:textId="77777777" w:rsidR="009B443D" w:rsidRDefault="009B443D" w:rsidP="006F767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2474C" w14:textId="77777777" w:rsidR="009B443D" w:rsidRDefault="009B443D" w:rsidP="00244D91">
    <w:pPr>
      <w:pStyle w:val="ac"/>
      <w:framePr w:wrap="around" w:vAnchor="text" w:hAnchor="margin" w:xAlign="right" w:y="1"/>
      <w:rPr>
        <w:rStyle w:val="ab"/>
      </w:rPr>
    </w:pPr>
  </w:p>
  <w:p w14:paraId="5395ED06" w14:textId="77777777" w:rsidR="009B443D" w:rsidRDefault="009B443D" w:rsidP="006F767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D92F3" w14:textId="77777777" w:rsidR="00DA7943" w:rsidRDefault="00DA7943" w:rsidP="00DF43E6">
      <w:pPr>
        <w:spacing w:after="0" w:line="240" w:lineRule="auto"/>
      </w:pPr>
      <w:r>
        <w:separator/>
      </w:r>
    </w:p>
  </w:footnote>
  <w:footnote w:type="continuationSeparator" w:id="0">
    <w:p w14:paraId="21CC04F3" w14:textId="77777777" w:rsidR="00DA7943" w:rsidRDefault="00DA7943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A4ABB" w14:textId="77777777" w:rsidR="009B443D" w:rsidRDefault="009B443D" w:rsidP="00B83E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F11BCE6" w14:textId="77777777" w:rsidR="009B443D" w:rsidRDefault="009B443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DFC85" w14:textId="77777777" w:rsidR="009B443D" w:rsidRPr="00DC4606" w:rsidRDefault="009B443D" w:rsidP="00D97DEB">
    <w:pPr>
      <w:pStyle w:val="a9"/>
      <w:jc w:val="center"/>
    </w:pPr>
    <w:r w:rsidRPr="00DC4606">
      <w:rPr>
        <w:rStyle w:val="ab"/>
      </w:rPr>
      <w:fldChar w:fldCharType="begin"/>
    </w:r>
    <w:r w:rsidRPr="00DC4606">
      <w:rPr>
        <w:rStyle w:val="ab"/>
      </w:rPr>
      <w:instrText xml:space="preserve"> PAGE </w:instrText>
    </w:r>
    <w:r w:rsidRPr="00DC4606">
      <w:rPr>
        <w:rStyle w:val="ab"/>
      </w:rPr>
      <w:fldChar w:fldCharType="separate"/>
    </w:r>
    <w:r>
      <w:rPr>
        <w:rStyle w:val="ab"/>
        <w:noProof/>
      </w:rPr>
      <w:t>6</w:t>
    </w:r>
    <w:r w:rsidRPr="00DC4606">
      <w:rPr>
        <w:rStyle w:val="a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  <w:rPr>
        <w:rFonts w:cs="Times New Roman"/>
      </w:rPr>
    </w:lvl>
    <w:lvl w:ilvl="2" w:tplc="52561696">
      <w:start w:val="4"/>
      <w:numFmt w:val="decimal"/>
      <w:lvlText w:val="%3."/>
      <w:lvlJc w:val="left"/>
      <w:rPr>
        <w:rFonts w:cs="Times New Roman"/>
      </w:rPr>
    </w:lvl>
    <w:lvl w:ilvl="3" w:tplc="C4C65DCE">
      <w:numFmt w:val="decimal"/>
      <w:lvlText w:val=""/>
      <w:lvlJc w:val="left"/>
      <w:rPr>
        <w:rFonts w:cs="Times New Roman"/>
      </w:rPr>
    </w:lvl>
    <w:lvl w:ilvl="4" w:tplc="0F9E621A">
      <w:numFmt w:val="decimal"/>
      <w:lvlText w:val=""/>
      <w:lvlJc w:val="left"/>
      <w:rPr>
        <w:rFonts w:cs="Times New Roman"/>
      </w:rPr>
    </w:lvl>
    <w:lvl w:ilvl="5" w:tplc="1542E006">
      <w:numFmt w:val="decimal"/>
      <w:lvlText w:val=""/>
      <w:lvlJc w:val="left"/>
      <w:rPr>
        <w:rFonts w:cs="Times New Roman"/>
      </w:rPr>
    </w:lvl>
    <w:lvl w:ilvl="6" w:tplc="0B344FD8">
      <w:numFmt w:val="decimal"/>
      <w:lvlText w:val=""/>
      <w:lvlJc w:val="left"/>
      <w:rPr>
        <w:rFonts w:cs="Times New Roman"/>
      </w:rPr>
    </w:lvl>
    <w:lvl w:ilvl="7" w:tplc="6ABE77F8">
      <w:numFmt w:val="decimal"/>
      <w:lvlText w:val=""/>
      <w:lvlJc w:val="left"/>
      <w:rPr>
        <w:rFonts w:cs="Times New Roman"/>
      </w:rPr>
    </w:lvl>
    <w:lvl w:ilvl="8" w:tplc="D1E84B9C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B25"/>
    <w:multiLevelType w:val="hybridMultilevel"/>
    <w:tmpl w:val="6A26C6BC"/>
    <w:lvl w:ilvl="0" w:tplc="CDD851CE">
      <w:numFmt w:val="decimal"/>
      <w:lvlText w:val="%1."/>
      <w:lvlJc w:val="left"/>
      <w:rPr>
        <w:rFonts w:cs="Times New Roman"/>
      </w:rPr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  <w:rPr>
        <w:rFonts w:cs="Times New Roman"/>
      </w:rPr>
    </w:lvl>
    <w:lvl w:ilvl="3" w:tplc="C02252F4">
      <w:numFmt w:val="decimal"/>
      <w:lvlText w:val=""/>
      <w:lvlJc w:val="left"/>
      <w:rPr>
        <w:rFonts w:cs="Times New Roman"/>
      </w:rPr>
    </w:lvl>
    <w:lvl w:ilvl="4" w:tplc="D16EE29E">
      <w:numFmt w:val="decimal"/>
      <w:lvlText w:val=""/>
      <w:lvlJc w:val="left"/>
      <w:rPr>
        <w:rFonts w:cs="Times New Roman"/>
      </w:rPr>
    </w:lvl>
    <w:lvl w:ilvl="5" w:tplc="81FAD2E4">
      <w:numFmt w:val="decimal"/>
      <w:lvlText w:val=""/>
      <w:lvlJc w:val="left"/>
      <w:rPr>
        <w:rFonts w:cs="Times New Roman"/>
      </w:rPr>
    </w:lvl>
    <w:lvl w:ilvl="6" w:tplc="EF88F28A">
      <w:numFmt w:val="decimal"/>
      <w:lvlText w:val=""/>
      <w:lvlJc w:val="left"/>
      <w:rPr>
        <w:rFonts w:cs="Times New Roman"/>
      </w:rPr>
    </w:lvl>
    <w:lvl w:ilvl="7" w:tplc="51A22D38">
      <w:numFmt w:val="decimal"/>
      <w:lvlText w:val=""/>
      <w:lvlJc w:val="left"/>
      <w:rPr>
        <w:rFonts w:cs="Times New Roman"/>
      </w:rPr>
    </w:lvl>
    <w:lvl w:ilvl="8" w:tplc="0D20DE6E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  <w:rPr>
        <w:rFonts w:cs="Times New Roman"/>
      </w:rPr>
    </w:lvl>
    <w:lvl w:ilvl="2" w:tplc="3B6E3DEA">
      <w:numFmt w:val="decimal"/>
      <w:lvlText w:val=""/>
      <w:lvlJc w:val="left"/>
      <w:rPr>
        <w:rFonts w:cs="Times New Roman"/>
      </w:rPr>
    </w:lvl>
    <w:lvl w:ilvl="3" w:tplc="BB08A104">
      <w:numFmt w:val="decimal"/>
      <w:lvlText w:val=""/>
      <w:lvlJc w:val="left"/>
      <w:rPr>
        <w:rFonts w:cs="Times New Roman"/>
      </w:rPr>
    </w:lvl>
    <w:lvl w:ilvl="4" w:tplc="938ABB98">
      <w:numFmt w:val="decimal"/>
      <w:lvlText w:val=""/>
      <w:lvlJc w:val="left"/>
      <w:rPr>
        <w:rFonts w:cs="Times New Roman"/>
      </w:rPr>
    </w:lvl>
    <w:lvl w:ilvl="5" w:tplc="6E1A6260">
      <w:numFmt w:val="decimal"/>
      <w:lvlText w:val=""/>
      <w:lvlJc w:val="left"/>
      <w:rPr>
        <w:rFonts w:cs="Times New Roman"/>
      </w:rPr>
    </w:lvl>
    <w:lvl w:ilvl="6" w:tplc="977E6C04">
      <w:numFmt w:val="decimal"/>
      <w:lvlText w:val=""/>
      <w:lvlJc w:val="left"/>
      <w:rPr>
        <w:rFonts w:cs="Times New Roman"/>
      </w:rPr>
    </w:lvl>
    <w:lvl w:ilvl="7" w:tplc="43B4E1E2">
      <w:numFmt w:val="decimal"/>
      <w:lvlText w:val=""/>
      <w:lvlJc w:val="left"/>
      <w:rPr>
        <w:rFonts w:cs="Times New Roman"/>
      </w:rPr>
    </w:lvl>
    <w:lvl w:ilvl="8" w:tplc="23F2789C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  <w:rPr>
        <w:rFonts w:cs="Times New Roman"/>
      </w:rPr>
    </w:lvl>
    <w:lvl w:ilvl="1" w:tplc="A1386E6A">
      <w:numFmt w:val="decimal"/>
      <w:lvlText w:val=""/>
      <w:lvlJc w:val="left"/>
      <w:rPr>
        <w:rFonts w:cs="Times New Roman"/>
      </w:rPr>
    </w:lvl>
    <w:lvl w:ilvl="2" w:tplc="446C65DA">
      <w:numFmt w:val="decimal"/>
      <w:lvlText w:val=""/>
      <w:lvlJc w:val="left"/>
      <w:rPr>
        <w:rFonts w:cs="Times New Roman"/>
      </w:rPr>
    </w:lvl>
    <w:lvl w:ilvl="3" w:tplc="CABE6334">
      <w:numFmt w:val="decimal"/>
      <w:lvlText w:val=""/>
      <w:lvlJc w:val="left"/>
      <w:rPr>
        <w:rFonts w:cs="Times New Roman"/>
      </w:rPr>
    </w:lvl>
    <w:lvl w:ilvl="4" w:tplc="2DB61FD4">
      <w:numFmt w:val="decimal"/>
      <w:lvlText w:val=""/>
      <w:lvlJc w:val="left"/>
      <w:rPr>
        <w:rFonts w:cs="Times New Roman"/>
      </w:rPr>
    </w:lvl>
    <w:lvl w:ilvl="5" w:tplc="8A1CEBEE">
      <w:numFmt w:val="decimal"/>
      <w:lvlText w:val=""/>
      <w:lvlJc w:val="left"/>
      <w:rPr>
        <w:rFonts w:cs="Times New Roman"/>
      </w:rPr>
    </w:lvl>
    <w:lvl w:ilvl="6" w:tplc="ABB030DC">
      <w:numFmt w:val="decimal"/>
      <w:lvlText w:val=""/>
      <w:lvlJc w:val="left"/>
      <w:rPr>
        <w:rFonts w:cs="Times New Roman"/>
      </w:rPr>
    </w:lvl>
    <w:lvl w:ilvl="7" w:tplc="C868DC2E">
      <w:numFmt w:val="decimal"/>
      <w:lvlText w:val=""/>
      <w:lvlJc w:val="left"/>
      <w:rPr>
        <w:rFonts w:cs="Times New Roman"/>
      </w:rPr>
    </w:lvl>
    <w:lvl w:ilvl="8" w:tplc="6FAEE670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672B2D"/>
    <w:multiLevelType w:val="hybridMultilevel"/>
    <w:tmpl w:val="118EEE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FE5E05"/>
    <w:multiLevelType w:val="hybridMultilevel"/>
    <w:tmpl w:val="13DC2236"/>
    <w:lvl w:ilvl="0" w:tplc="5D46B1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0" w15:restartNumberingAfterBreak="0">
    <w:nsid w:val="78F2417A"/>
    <w:multiLevelType w:val="hybridMultilevel"/>
    <w:tmpl w:val="3B3CD9BC"/>
    <w:lvl w:ilvl="0" w:tplc="369AFE8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56"/>
    <w:rsid w:val="000104D4"/>
    <w:rsid w:val="00027EDB"/>
    <w:rsid w:val="000319C5"/>
    <w:rsid w:val="00035D44"/>
    <w:rsid w:val="000408B7"/>
    <w:rsid w:val="00056292"/>
    <w:rsid w:val="0006749E"/>
    <w:rsid w:val="000953B7"/>
    <w:rsid w:val="000B0234"/>
    <w:rsid w:val="000B2382"/>
    <w:rsid w:val="000C18DB"/>
    <w:rsid w:val="001169AF"/>
    <w:rsid w:val="00142C31"/>
    <w:rsid w:val="00144689"/>
    <w:rsid w:val="00146A57"/>
    <w:rsid w:val="00173927"/>
    <w:rsid w:val="00195459"/>
    <w:rsid w:val="001A23D8"/>
    <w:rsid w:val="001C1DD9"/>
    <w:rsid w:val="001D2212"/>
    <w:rsid w:val="001E4947"/>
    <w:rsid w:val="001F58E7"/>
    <w:rsid w:val="00210241"/>
    <w:rsid w:val="00215FED"/>
    <w:rsid w:val="00225DD6"/>
    <w:rsid w:val="00232D6F"/>
    <w:rsid w:val="00235485"/>
    <w:rsid w:val="00244D91"/>
    <w:rsid w:val="0025502F"/>
    <w:rsid w:val="00261B1B"/>
    <w:rsid w:val="002A4633"/>
    <w:rsid w:val="002B5341"/>
    <w:rsid w:val="002C660E"/>
    <w:rsid w:val="002E4680"/>
    <w:rsid w:val="00302C93"/>
    <w:rsid w:val="00303C7C"/>
    <w:rsid w:val="00304590"/>
    <w:rsid w:val="00325A0D"/>
    <w:rsid w:val="00326465"/>
    <w:rsid w:val="00337E5E"/>
    <w:rsid w:val="00360DA6"/>
    <w:rsid w:val="00362C6D"/>
    <w:rsid w:val="00366255"/>
    <w:rsid w:val="0037165E"/>
    <w:rsid w:val="003752C6"/>
    <w:rsid w:val="003A2D8C"/>
    <w:rsid w:val="003A3219"/>
    <w:rsid w:val="003D25CB"/>
    <w:rsid w:val="003D7CB4"/>
    <w:rsid w:val="003E005F"/>
    <w:rsid w:val="003E4214"/>
    <w:rsid w:val="003F350C"/>
    <w:rsid w:val="00404730"/>
    <w:rsid w:val="0040530C"/>
    <w:rsid w:val="00431F56"/>
    <w:rsid w:val="00443759"/>
    <w:rsid w:val="00446A0F"/>
    <w:rsid w:val="00453664"/>
    <w:rsid w:val="004807ED"/>
    <w:rsid w:val="00482EAF"/>
    <w:rsid w:val="00484E4D"/>
    <w:rsid w:val="004A00D9"/>
    <w:rsid w:val="004B68C5"/>
    <w:rsid w:val="004C171D"/>
    <w:rsid w:val="004C6CFE"/>
    <w:rsid w:val="005014B4"/>
    <w:rsid w:val="00510368"/>
    <w:rsid w:val="00514036"/>
    <w:rsid w:val="00540DD9"/>
    <w:rsid w:val="0054160E"/>
    <w:rsid w:val="0055596B"/>
    <w:rsid w:val="0057228C"/>
    <w:rsid w:val="00583B18"/>
    <w:rsid w:val="00585AD6"/>
    <w:rsid w:val="005B26C4"/>
    <w:rsid w:val="005C2D58"/>
    <w:rsid w:val="005C39AA"/>
    <w:rsid w:val="005C5274"/>
    <w:rsid w:val="005F3BCA"/>
    <w:rsid w:val="005F5FE0"/>
    <w:rsid w:val="006155D0"/>
    <w:rsid w:val="006207C0"/>
    <w:rsid w:val="00644290"/>
    <w:rsid w:val="00657D88"/>
    <w:rsid w:val="0067035A"/>
    <w:rsid w:val="00681D12"/>
    <w:rsid w:val="00684CD1"/>
    <w:rsid w:val="00692A84"/>
    <w:rsid w:val="006930E5"/>
    <w:rsid w:val="006A026D"/>
    <w:rsid w:val="006A057F"/>
    <w:rsid w:val="006B4B3A"/>
    <w:rsid w:val="006B5A03"/>
    <w:rsid w:val="006B7091"/>
    <w:rsid w:val="006C6DBF"/>
    <w:rsid w:val="006F21EF"/>
    <w:rsid w:val="006F7673"/>
    <w:rsid w:val="00706224"/>
    <w:rsid w:val="00706911"/>
    <w:rsid w:val="0073302B"/>
    <w:rsid w:val="00740ACA"/>
    <w:rsid w:val="0076326F"/>
    <w:rsid w:val="007707C6"/>
    <w:rsid w:val="007718F5"/>
    <w:rsid w:val="007846E8"/>
    <w:rsid w:val="007877C9"/>
    <w:rsid w:val="00793AD1"/>
    <w:rsid w:val="007C1038"/>
    <w:rsid w:val="007C1721"/>
    <w:rsid w:val="007C2E6E"/>
    <w:rsid w:val="007C6138"/>
    <w:rsid w:val="007E37F1"/>
    <w:rsid w:val="007E3C25"/>
    <w:rsid w:val="007F7B1F"/>
    <w:rsid w:val="00805312"/>
    <w:rsid w:val="00831203"/>
    <w:rsid w:val="00835EB6"/>
    <w:rsid w:val="00874B73"/>
    <w:rsid w:val="008757C5"/>
    <w:rsid w:val="00877BE4"/>
    <w:rsid w:val="008A116C"/>
    <w:rsid w:val="008D066E"/>
    <w:rsid w:val="008D08FF"/>
    <w:rsid w:val="008D2243"/>
    <w:rsid w:val="008F25AF"/>
    <w:rsid w:val="00902CA0"/>
    <w:rsid w:val="00920B86"/>
    <w:rsid w:val="00931166"/>
    <w:rsid w:val="00932723"/>
    <w:rsid w:val="0093664D"/>
    <w:rsid w:val="00944D6A"/>
    <w:rsid w:val="0095582F"/>
    <w:rsid w:val="0097679F"/>
    <w:rsid w:val="009801F7"/>
    <w:rsid w:val="00993CD9"/>
    <w:rsid w:val="009A272A"/>
    <w:rsid w:val="009B3446"/>
    <w:rsid w:val="009B443D"/>
    <w:rsid w:val="009B5768"/>
    <w:rsid w:val="009B6131"/>
    <w:rsid w:val="009C50E2"/>
    <w:rsid w:val="009D4660"/>
    <w:rsid w:val="009D5F17"/>
    <w:rsid w:val="00A07C8A"/>
    <w:rsid w:val="00A2356B"/>
    <w:rsid w:val="00A26022"/>
    <w:rsid w:val="00A2668C"/>
    <w:rsid w:val="00A3190B"/>
    <w:rsid w:val="00A371D4"/>
    <w:rsid w:val="00A4551A"/>
    <w:rsid w:val="00A5241A"/>
    <w:rsid w:val="00A602B3"/>
    <w:rsid w:val="00A71F1E"/>
    <w:rsid w:val="00A74E3C"/>
    <w:rsid w:val="00A75F67"/>
    <w:rsid w:val="00A92453"/>
    <w:rsid w:val="00A95378"/>
    <w:rsid w:val="00A967E9"/>
    <w:rsid w:val="00AA6363"/>
    <w:rsid w:val="00AA6B17"/>
    <w:rsid w:val="00AB20DA"/>
    <w:rsid w:val="00AC6AC4"/>
    <w:rsid w:val="00AC74EB"/>
    <w:rsid w:val="00AE591A"/>
    <w:rsid w:val="00AF41D9"/>
    <w:rsid w:val="00B17AD6"/>
    <w:rsid w:val="00B2032F"/>
    <w:rsid w:val="00B279CE"/>
    <w:rsid w:val="00B330B3"/>
    <w:rsid w:val="00B44DCF"/>
    <w:rsid w:val="00B62B61"/>
    <w:rsid w:val="00B71F3A"/>
    <w:rsid w:val="00B77D78"/>
    <w:rsid w:val="00B83E92"/>
    <w:rsid w:val="00B94F62"/>
    <w:rsid w:val="00BA2A54"/>
    <w:rsid w:val="00BC4E31"/>
    <w:rsid w:val="00BC4F60"/>
    <w:rsid w:val="00BD6AE4"/>
    <w:rsid w:val="00BE5AFE"/>
    <w:rsid w:val="00BF0AB5"/>
    <w:rsid w:val="00BF1021"/>
    <w:rsid w:val="00BF75E3"/>
    <w:rsid w:val="00C207AD"/>
    <w:rsid w:val="00C20A0F"/>
    <w:rsid w:val="00C723BA"/>
    <w:rsid w:val="00C82D2C"/>
    <w:rsid w:val="00C9599A"/>
    <w:rsid w:val="00CD018D"/>
    <w:rsid w:val="00CD6BE5"/>
    <w:rsid w:val="00CE09EE"/>
    <w:rsid w:val="00CE13E0"/>
    <w:rsid w:val="00CF183B"/>
    <w:rsid w:val="00D033E1"/>
    <w:rsid w:val="00D14149"/>
    <w:rsid w:val="00D45977"/>
    <w:rsid w:val="00D56363"/>
    <w:rsid w:val="00D715A5"/>
    <w:rsid w:val="00D77174"/>
    <w:rsid w:val="00D91DDD"/>
    <w:rsid w:val="00D97DEB"/>
    <w:rsid w:val="00DA49D5"/>
    <w:rsid w:val="00DA7943"/>
    <w:rsid w:val="00DB0C5E"/>
    <w:rsid w:val="00DB7C5D"/>
    <w:rsid w:val="00DC4606"/>
    <w:rsid w:val="00DD2DFD"/>
    <w:rsid w:val="00DE19F2"/>
    <w:rsid w:val="00DE2581"/>
    <w:rsid w:val="00DF43E6"/>
    <w:rsid w:val="00DF5412"/>
    <w:rsid w:val="00DF55A6"/>
    <w:rsid w:val="00E17F8D"/>
    <w:rsid w:val="00E273FD"/>
    <w:rsid w:val="00E306BD"/>
    <w:rsid w:val="00E45745"/>
    <w:rsid w:val="00E46F5A"/>
    <w:rsid w:val="00E618B2"/>
    <w:rsid w:val="00E61E8A"/>
    <w:rsid w:val="00E65EAB"/>
    <w:rsid w:val="00E7421F"/>
    <w:rsid w:val="00EA2366"/>
    <w:rsid w:val="00EA7250"/>
    <w:rsid w:val="00ED4DBB"/>
    <w:rsid w:val="00EE3E81"/>
    <w:rsid w:val="00EF0B85"/>
    <w:rsid w:val="00F010FD"/>
    <w:rsid w:val="00F14AED"/>
    <w:rsid w:val="00F16794"/>
    <w:rsid w:val="00F26BA9"/>
    <w:rsid w:val="00F2727B"/>
    <w:rsid w:val="00F305EC"/>
    <w:rsid w:val="00F334AE"/>
    <w:rsid w:val="00F452AD"/>
    <w:rsid w:val="00F52E06"/>
    <w:rsid w:val="00F57427"/>
    <w:rsid w:val="00F64489"/>
    <w:rsid w:val="00F7316A"/>
    <w:rsid w:val="00F90A46"/>
    <w:rsid w:val="00F90D52"/>
    <w:rsid w:val="00FA29BE"/>
    <w:rsid w:val="00FA7F19"/>
    <w:rsid w:val="00FC7ADB"/>
    <w:rsid w:val="00FD358C"/>
    <w:rsid w:val="00FD7253"/>
    <w:rsid w:val="00FE6501"/>
    <w:rsid w:val="00FF3F92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39088"/>
  <w15:docId w15:val="{DE68C392-BE62-4761-B0B1-EF1F6FDA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B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55596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5FE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locked/>
    <w:rsid w:val="0055596B"/>
    <w:rPr>
      <w:rFonts w:ascii="Cambria" w:hAnsi="Cambria" w:cs="Times New Roman"/>
      <w:b/>
      <w:bCs/>
      <w:color w:val="4F81BD"/>
    </w:rPr>
  </w:style>
  <w:style w:type="paragraph" w:customStyle="1" w:styleId="formattext">
    <w:name w:val="formattext"/>
    <w:basedOn w:val="a"/>
    <w:uiPriority w:val="99"/>
    <w:rsid w:val="00431F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A95378"/>
    <w:pPr>
      <w:widowControl w:val="0"/>
      <w:autoSpaceDE w:val="0"/>
      <w:autoSpaceDN w:val="0"/>
    </w:pPr>
    <w:rPr>
      <w:rFonts w:cs="Calibri"/>
      <w:sz w:val="22"/>
    </w:rPr>
  </w:style>
  <w:style w:type="character" w:styleId="a3">
    <w:name w:val="Hyperlink"/>
    <w:uiPriority w:val="99"/>
    <w:rsid w:val="003E005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0B2382"/>
    <w:rPr>
      <w:rFonts w:cs="Times New Roman"/>
    </w:rPr>
  </w:style>
  <w:style w:type="paragraph" w:styleId="a6">
    <w:name w:val="List Paragraph"/>
    <w:basedOn w:val="a"/>
    <w:uiPriority w:val="99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rPr>
      <w:sz w:val="22"/>
      <w:szCs w:val="22"/>
    </w:rPr>
  </w:style>
  <w:style w:type="table" w:styleId="a8">
    <w:name w:val="Table Grid"/>
    <w:basedOn w:val="a1"/>
    <w:uiPriority w:val="99"/>
    <w:rsid w:val="006B70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locked/>
    <w:rsid w:val="006B4B3A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sid w:val="006B4B3A"/>
    <w:rPr>
      <w:rFonts w:cs="Times New Roman"/>
    </w:rPr>
  </w:style>
  <w:style w:type="paragraph" w:styleId="ac">
    <w:name w:val="footer"/>
    <w:basedOn w:val="a"/>
    <w:link w:val="ad"/>
    <w:uiPriority w:val="99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6B4B3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559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e">
    <w:name w:val="Strong"/>
    <w:uiPriority w:val="99"/>
    <w:qFormat/>
    <w:rsid w:val="0055596B"/>
    <w:rPr>
      <w:rFonts w:cs="Times New Roman"/>
      <w:b/>
      <w:bCs/>
    </w:rPr>
  </w:style>
  <w:style w:type="character" w:customStyle="1" w:styleId="af">
    <w:name w:val="Гипертекстовая ссылка"/>
    <w:uiPriority w:val="99"/>
    <w:rsid w:val="0055596B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"/>
    <w:uiPriority w:val="99"/>
    <w:rsid w:val="0055596B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pt-a0-000004">
    <w:name w:val="pt-a0-000004"/>
    <w:uiPriority w:val="99"/>
    <w:rsid w:val="00CF183B"/>
    <w:rPr>
      <w:rFonts w:cs="Times New Roman"/>
    </w:rPr>
  </w:style>
  <w:style w:type="paragraph" w:customStyle="1" w:styleId="pt-000002">
    <w:name w:val="pt-000002"/>
    <w:basedOn w:val="a"/>
    <w:uiPriority w:val="99"/>
    <w:rsid w:val="00CF18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t-000005">
    <w:name w:val="pt-000005"/>
    <w:basedOn w:val="a"/>
    <w:uiPriority w:val="99"/>
    <w:rsid w:val="00CF18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t-000006">
    <w:name w:val="pt-000006"/>
    <w:uiPriority w:val="99"/>
    <w:rsid w:val="00CF183B"/>
    <w:rPr>
      <w:rFonts w:cs="Times New Roman"/>
    </w:rPr>
  </w:style>
  <w:style w:type="character" w:customStyle="1" w:styleId="af3">
    <w:name w:val="Основной текст_"/>
    <w:link w:val="11"/>
    <w:locked/>
    <w:rsid w:val="007C6138"/>
    <w:rPr>
      <w:sz w:val="26"/>
      <w:szCs w:val="26"/>
    </w:rPr>
  </w:style>
  <w:style w:type="paragraph" w:customStyle="1" w:styleId="11">
    <w:name w:val="Основной текст1"/>
    <w:basedOn w:val="a"/>
    <w:link w:val="af3"/>
    <w:rsid w:val="007C6138"/>
    <w:pPr>
      <w:widowControl w:val="0"/>
      <w:spacing w:after="0" w:line="256" w:lineRule="auto"/>
      <w:ind w:firstLine="400"/>
    </w:pPr>
    <w:rPr>
      <w:sz w:val="26"/>
      <w:szCs w:val="26"/>
    </w:rPr>
  </w:style>
  <w:style w:type="paragraph" w:customStyle="1" w:styleId="ConsPlusTitle">
    <w:name w:val="ConsPlusTitle"/>
    <w:rsid w:val="007C6138"/>
    <w:pPr>
      <w:widowControl w:val="0"/>
      <w:autoSpaceDE w:val="0"/>
      <w:autoSpaceDN w:val="0"/>
    </w:pPr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0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Haritonova</cp:lastModifiedBy>
  <cp:revision>7</cp:revision>
  <cp:lastPrinted>2021-12-20T07:18:00Z</cp:lastPrinted>
  <dcterms:created xsi:type="dcterms:W3CDTF">2022-09-29T12:38:00Z</dcterms:created>
  <dcterms:modified xsi:type="dcterms:W3CDTF">2023-09-28T07:21:00Z</dcterms:modified>
</cp:coreProperties>
</file>